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3000"/>
        <w:gridCol w:w="179"/>
        <w:gridCol w:w="7828"/>
      </w:tblGrid>
      <w:tr w:rsidR="007C1FB6" w14:paraId="4A7691A3" w14:textId="77777777" w:rsidTr="000B3CD1">
        <w:trPr>
          <w:trHeight w:val="488"/>
        </w:trPr>
        <w:tc>
          <w:tcPr>
            <w:tcW w:w="3000" w:type="dxa"/>
            <w:vMerge w:val="restart"/>
            <w:tcBorders>
              <w:top w:val="nil"/>
              <w:left w:val="nil"/>
              <w:bottom w:val="nil"/>
              <w:right w:val="nil"/>
            </w:tcBorders>
            <w:vAlign w:val="bottom"/>
            <w:hideMark/>
          </w:tcPr>
          <w:p w14:paraId="543371CB" w14:textId="77777777" w:rsidR="007C1FB6" w:rsidRDefault="007C1FB6" w:rsidP="000B3CD1">
            <w:pPr>
              <w:pStyle w:val="PlainText"/>
              <w:spacing w:line="228" w:lineRule="auto"/>
              <w:rPr>
                <w:rFonts w:ascii="Calibri" w:hAnsi="Calibri" w:cs="Calibri"/>
              </w:rPr>
            </w:pPr>
            <w:bookmarkStart w:id="0" w:name="_Hlk48226982"/>
            <w:bookmarkStart w:id="1" w:name="_GoBack"/>
            <w:bookmarkEnd w:id="1"/>
            <w:r>
              <w:rPr>
                <w:rFonts w:ascii="Calibri" w:hAnsi="Calibri" w:cs="Calibri"/>
                <w:noProof/>
              </w:rPr>
              <w:drawing>
                <wp:inline distT="0" distB="0" distL="0" distR="0" wp14:anchorId="67F4AF52" wp14:editId="30F6B8BA">
                  <wp:extent cx="189547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pic:cNvPicPr>
                            <a:picLocks noChangeAspect="1" noChangeArrowheads="1"/>
                          </pic:cNvPicPr>
                        </pic:nvPicPr>
                        <pic:blipFill>
                          <a:blip r:embed="rId11">
                            <a:extLst>
                              <a:ext uri="{28A0092B-C50C-407E-A947-70E740481C1C}">
                                <a14:useLocalDpi xmlns:a14="http://schemas.microsoft.com/office/drawing/2010/main" val="0"/>
                              </a:ext>
                            </a:extLst>
                          </a:blip>
                          <a:srcRect t="23027" b="13887"/>
                          <a:stretch>
                            <a:fillRect/>
                          </a:stretch>
                        </pic:blipFill>
                        <pic:spPr bwMode="auto">
                          <a:xfrm>
                            <a:off x="0" y="0"/>
                            <a:ext cx="1895475" cy="600075"/>
                          </a:xfrm>
                          <a:prstGeom prst="rect">
                            <a:avLst/>
                          </a:prstGeom>
                          <a:noFill/>
                          <a:ln>
                            <a:noFill/>
                          </a:ln>
                        </pic:spPr>
                      </pic:pic>
                    </a:graphicData>
                  </a:graphic>
                </wp:inline>
              </w:drawing>
            </w:r>
          </w:p>
        </w:tc>
        <w:tc>
          <w:tcPr>
            <w:tcW w:w="179" w:type="dxa"/>
            <w:tcBorders>
              <w:top w:val="nil"/>
              <w:left w:val="nil"/>
              <w:bottom w:val="nil"/>
              <w:right w:val="nil"/>
            </w:tcBorders>
          </w:tcPr>
          <w:p w14:paraId="54A1592E" w14:textId="77777777" w:rsidR="007C1FB6" w:rsidRDefault="007C1FB6" w:rsidP="000B3CD1">
            <w:pPr>
              <w:pStyle w:val="PlainText"/>
              <w:tabs>
                <w:tab w:val="left" w:pos="900"/>
              </w:tabs>
              <w:spacing w:line="228" w:lineRule="auto"/>
              <w:jc w:val="right"/>
              <w:rPr>
                <w:rFonts w:ascii="Calibri" w:hAnsi="Calibri" w:cs="Calibri"/>
                <w:sz w:val="14"/>
                <w:szCs w:val="14"/>
              </w:rPr>
            </w:pPr>
          </w:p>
        </w:tc>
        <w:tc>
          <w:tcPr>
            <w:tcW w:w="7828" w:type="dxa"/>
            <w:tcBorders>
              <w:top w:val="nil"/>
              <w:left w:val="nil"/>
              <w:bottom w:val="single" w:sz="4" w:space="0" w:color="auto"/>
              <w:right w:val="nil"/>
            </w:tcBorders>
            <w:vAlign w:val="center"/>
          </w:tcPr>
          <w:p w14:paraId="4CE70AC8" w14:textId="77777777" w:rsidR="007C1FB6" w:rsidRDefault="007C1FB6" w:rsidP="000B3CD1">
            <w:pPr>
              <w:pStyle w:val="PlainText"/>
              <w:tabs>
                <w:tab w:val="left" w:pos="900"/>
              </w:tabs>
              <w:spacing w:line="228" w:lineRule="auto"/>
              <w:ind w:right="-4"/>
              <w:jc w:val="right"/>
              <w:rPr>
                <w:rFonts w:asciiTheme="minorHAnsi" w:hAnsiTheme="minorHAnsi" w:cstheme="minorHAnsi"/>
                <w:sz w:val="14"/>
                <w:szCs w:val="14"/>
              </w:rPr>
            </w:pPr>
          </w:p>
          <w:p w14:paraId="56958906" w14:textId="77777777" w:rsidR="007C1FB6" w:rsidRDefault="007C1FB6" w:rsidP="000B3CD1">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Pastor Chris Brown</w:t>
            </w:r>
          </w:p>
          <w:p w14:paraId="41B69A60" w14:textId="77777777" w:rsidR="007C1FB6" w:rsidRDefault="007C1FB6" w:rsidP="000B3CD1">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December 19-20, 2020</w:t>
            </w:r>
          </w:p>
          <w:p w14:paraId="154D1DA2" w14:textId="77777777" w:rsidR="007C1FB6" w:rsidRDefault="007C1FB6" w:rsidP="000B3CD1">
            <w:pPr>
              <w:pStyle w:val="PlainText"/>
              <w:tabs>
                <w:tab w:val="left" w:pos="900"/>
              </w:tabs>
              <w:spacing w:line="228" w:lineRule="auto"/>
              <w:jc w:val="right"/>
              <w:rPr>
                <w:rFonts w:ascii="Calibri" w:hAnsi="Calibri" w:cs="Calibri"/>
                <w:sz w:val="14"/>
                <w:szCs w:val="14"/>
              </w:rPr>
            </w:pPr>
            <w:r>
              <w:rPr>
                <w:rFonts w:asciiTheme="minorHAnsi" w:hAnsiTheme="minorHAnsi" w:cstheme="minorHAnsi"/>
                <w:sz w:val="14"/>
                <w:szCs w:val="14"/>
              </w:rPr>
              <w:t>Message #4 / Philippians</w:t>
            </w:r>
          </w:p>
        </w:tc>
      </w:tr>
      <w:tr w:rsidR="007C1FB6" w14:paraId="006D01C2" w14:textId="77777777" w:rsidTr="000B3CD1">
        <w:trPr>
          <w:trHeight w:val="35"/>
        </w:trPr>
        <w:tc>
          <w:tcPr>
            <w:tcW w:w="0" w:type="auto"/>
            <w:vMerge/>
            <w:tcBorders>
              <w:top w:val="nil"/>
              <w:left w:val="nil"/>
              <w:bottom w:val="nil"/>
              <w:right w:val="nil"/>
            </w:tcBorders>
            <w:vAlign w:val="center"/>
            <w:hideMark/>
          </w:tcPr>
          <w:p w14:paraId="41BE067D" w14:textId="77777777" w:rsidR="007C1FB6" w:rsidRDefault="007C1FB6" w:rsidP="000B3CD1">
            <w:pPr>
              <w:spacing w:line="256" w:lineRule="auto"/>
              <w:rPr>
                <w:rFonts w:ascii="Calibri" w:hAnsi="Calibri" w:cs="Calibri"/>
                <w:sz w:val="20"/>
                <w:szCs w:val="20"/>
              </w:rPr>
            </w:pPr>
          </w:p>
        </w:tc>
        <w:tc>
          <w:tcPr>
            <w:tcW w:w="179" w:type="dxa"/>
            <w:tcBorders>
              <w:top w:val="nil"/>
              <w:left w:val="nil"/>
              <w:bottom w:val="nil"/>
              <w:right w:val="nil"/>
            </w:tcBorders>
          </w:tcPr>
          <w:p w14:paraId="320BAEF2" w14:textId="77777777" w:rsidR="007C1FB6" w:rsidRDefault="007C1FB6" w:rsidP="000B3CD1">
            <w:pPr>
              <w:pStyle w:val="PlainText"/>
              <w:tabs>
                <w:tab w:val="left" w:pos="900"/>
              </w:tabs>
              <w:spacing w:line="228" w:lineRule="auto"/>
              <w:jc w:val="right"/>
              <w:rPr>
                <w:rFonts w:ascii="Calibri" w:hAnsi="Calibri" w:cs="Calibri"/>
                <w:sz w:val="14"/>
                <w:szCs w:val="14"/>
              </w:rPr>
            </w:pPr>
          </w:p>
        </w:tc>
        <w:tc>
          <w:tcPr>
            <w:tcW w:w="7828" w:type="dxa"/>
            <w:tcBorders>
              <w:top w:val="single" w:sz="4" w:space="0" w:color="auto"/>
              <w:left w:val="nil"/>
              <w:bottom w:val="nil"/>
              <w:right w:val="nil"/>
            </w:tcBorders>
            <w:vAlign w:val="center"/>
            <w:hideMark/>
          </w:tcPr>
          <w:p w14:paraId="054342F9" w14:textId="77777777" w:rsidR="007C1FB6" w:rsidRDefault="007C1FB6" w:rsidP="000B3CD1">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northcoastchurch.com/sermons</w:t>
            </w:r>
          </w:p>
        </w:tc>
      </w:tr>
    </w:tbl>
    <w:p w14:paraId="70E924E6" w14:textId="77777777" w:rsidR="007C1FB6" w:rsidRPr="002D03A3" w:rsidRDefault="007C1FB6" w:rsidP="007C1FB6">
      <w:pPr>
        <w:autoSpaceDE w:val="0"/>
        <w:autoSpaceDN w:val="0"/>
        <w:adjustRightInd w:val="0"/>
        <w:spacing w:line="216" w:lineRule="auto"/>
        <w:ind w:right="-173"/>
        <w:contextualSpacing/>
        <w:jc w:val="center"/>
        <w:rPr>
          <w:rFonts w:asciiTheme="minorHAnsi" w:hAnsiTheme="minorHAnsi" w:cstheme="minorHAnsi"/>
          <w:b/>
          <w:i/>
          <w:color w:val="000000" w:themeColor="text1"/>
          <w:sz w:val="32"/>
          <w:szCs w:val="32"/>
          <w:lang w:eastAsia="x-none"/>
        </w:rPr>
      </w:pPr>
      <w:r>
        <w:rPr>
          <w:rFonts w:asciiTheme="minorHAnsi" w:hAnsiTheme="minorHAnsi" w:cstheme="minorHAnsi"/>
          <w:b/>
          <w:color w:val="000000" w:themeColor="text1"/>
          <w:sz w:val="32"/>
          <w:szCs w:val="32"/>
          <w:lang w:eastAsia="x-none"/>
        </w:rPr>
        <w:t>Joy</w:t>
      </w:r>
    </w:p>
    <w:p w14:paraId="3B3978F4" w14:textId="77777777" w:rsidR="007C1FB6" w:rsidRPr="00D6706D" w:rsidRDefault="007C1FB6" w:rsidP="007C1FB6">
      <w:pPr>
        <w:autoSpaceDE w:val="0"/>
        <w:autoSpaceDN w:val="0"/>
        <w:adjustRightInd w:val="0"/>
        <w:spacing w:line="168" w:lineRule="auto"/>
        <w:ind w:right="-177"/>
        <w:contextualSpacing/>
        <w:rPr>
          <w:rFonts w:asciiTheme="minorHAnsi" w:hAnsiTheme="minorHAnsi" w:cstheme="minorHAnsi"/>
          <w:b/>
          <w:color w:val="000000" w:themeColor="text1"/>
          <w:sz w:val="2"/>
          <w:szCs w:val="2"/>
          <w:lang w:eastAsia="x-none"/>
        </w:rPr>
      </w:pPr>
    </w:p>
    <w:p w14:paraId="26E1EF26" w14:textId="77777777" w:rsidR="007C1FB6" w:rsidRDefault="007C1FB6" w:rsidP="007C1FB6">
      <w:pPr>
        <w:rPr>
          <w:rFonts w:asciiTheme="minorHAnsi" w:hAnsiTheme="minorHAnsi" w:cstheme="minorHAnsi"/>
          <w:sz w:val="22"/>
          <w:szCs w:val="22"/>
        </w:rPr>
      </w:pPr>
    </w:p>
    <w:p w14:paraId="44A05BB9" w14:textId="77777777" w:rsidR="007C1FB6" w:rsidRPr="00267D06" w:rsidRDefault="007C1FB6" w:rsidP="007C1FB6">
      <w:pPr>
        <w:spacing w:line="192" w:lineRule="auto"/>
        <w:contextualSpacing/>
        <w:rPr>
          <w:rFonts w:asciiTheme="minorHAnsi" w:hAnsiTheme="minorHAnsi" w:cstheme="minorHAnsi"/>
          <w:b/>
          <w:bCs/>
          <w:sz w:val="28"/>
          <w:szCs w:val="28"/>
          <w:lang w:eastAsia="x-none"/>
        </w:rPr>
      </w:pPr>
      <w:r>
        <w:rPr>
          <w:rFonts w:asciiTheme="minorHAnsi" w:hAnsiTheme="minorHAnsi" w:cstheme="minorHAnsi"/>
          <w:b/>
          <w:bCs/>
          <w:sz w:val="28"/>
          <w:szCs w:val="28"/>
          <w:lang w:eastAsia="x-none"/>
        </w:rPr>
        <w:t>Joy to the World?</w:t>
      </w:r>
    </w:p>
    <w:p w14:paraId="56EB96A8" w14:textId="77777777" w:rsidR="007C1FB6" w:rsidRPr="00267D06" w:rsidRDefault="007C1FB6" w:rsidP="007C1FB6">
      <w:pPr>
        <w:rPr>
          <w:rFonts w:asciiTheme="minorHAnsi" w:hAnsiTheme="minorHAnsi" w:cstheme="minorHAnsi"/>
          <w:sz w:val="16"/>
          <w:szCs w:val="16"/>
        </w:rPr>
      </w:pPr>
      <w:r>
        <w:rPr>
          <w:rFonts w:asciiTheme="minorHAnsi" w:hAnsiTheme="minorHAnsi" w:cstheme="minorHAnsi"/>
          <w:sz w:val="16"/>
          <w:szCs w:val="16"/>
        </w:rPr>
        <w:t>James 1:2-4, Hebrews 12:1-11, Philippians 1-4</w:t>
      </w:r>
    </w:p>
    <w:p w14:paraId="26FF8BB1" w14:textId="77777777" w:rsidR="007C1FB6" w:rsidRDefault="007C1FB6" w:rsidP="007C1FB6">
      <w:pPr>
        <w:rPr>
          <w:rFonts w:asciiTheme="minorHAnsi" w:hAnsiTheme="minorHAnsi" w:cstheme="minorHAnsi"/>
        </w:rPr>
      </w:pPr>
    </w:p>
    <w:p w14:paraId="349EC4EA" w14:textId="77777777" w:rsidR="007C1FB6" w:rsidRPr="00083BA3" w:rsidRDefault="007C1FB6" w:rsidP="007C1FB6">
      <w:pPr>
        <w:pStyle w:val="ListParagraph"/>
        <w:numPr>
          <w:ilvl w:val="0"/>
          <w:numId w:val="2"/>
        </w:numPr>
        <w:autoSpaceDE w:val="0"/>
        <w:autoSpaceDN w:val="0"/>
        <w:adjustRightInd w:val="0"/>
        <w:ind w:left="720"/>
        <w:rPr>
          <w:rFonts w:asciiTheme="minorHAnsi" w:eastAsiaTheme="minorHAnsi" w:hAnsiTheme="minorHAnsi" w:cstheme="minorHAnsi"/>
        </w:rPr>
      </w:pPr>
      <w:r>
        <w:rPr>
          <w:rFonts w:asciiTheme="minorHAnsi" w:eastAsiaTheme="minorHAnsi" w:hAnsiTheme="minorHAnsi" w:cstheme="minorHAnsi"/>
        </w:rPr>
        <w:t>Biblical joy is not a result of where we are ____________, but where we are ______________.</w:t>
      </w:r>
    </w:p>
    <w:p w14:paraId="49F52704" w14:textId="77777777" w:rsidR="007C1FB6" w:rsidRDefault="007C1FB6" w:rsidP="007C1FB6">
      <w:pPr>
        <w:rPr>
          <w:rFonts w:asciiTheme="minorHAnsi" w:hAnsiTheme="minorHAnsi" w:cstheme="minorHAnsi"/>
        </w:rPr>
      </w:pPr>
    </w:p>
    <w:p w14:paraId="5CE68E68" w14:textId="77777777" w:rsidR="007C1FB6" w:rsidRPr="00267D06" w:rsidRDefault="007C1FB6" w:rsidP="007C1FB6">
      <w:pPr>
        <w:rPr>
          <w:rFonts w:asciiTheme="minorHAnsi" w:hAnsiTheme="minorHAnsi" w:cstheme="minorHAnsi"/>
        </w:rPr>
      </w:pPr>
    </w:p>
    <w:p w14:paraId="13F21057" w14:textId="77777777" w:rsidR="007C1FB6" w:rsidRPr="00267D06" w:rsidRDefault="007C1FB6" w:rsidP="007C1FB6">
      <w:pPr>
        <w:rPr>
          <w:rFonts w:asciiTheme="minorHAnsi" w:hAnsiTheme="minorHAnsi" w:cstheme="minorHAnsi"/>
        </w:rPr>
      </w:pPr>
    </w:p>
    <w:p w14:paraId="486983F1" w14:textId="77777777" w:rsidR="007C1FB6" w:rsidRPr="00267D06" w:rsidRDefault="007C1FB6" w:rsidP="007C1FB6">
      <w:pPr>
        <w:spacing w:line="192" w:lineRule="auto"/>
        <w:contextualSpacing/>
        <w:rPr>
          <w:rFonts w:asciiTheme="minorHAnsi" w:hAnsiTheme="minorHAnsi" w:cstheme="minorHAnsi"/>
          <w:lang w:eastAsia="x-none"/>
        </w:rPr>
      </w:pPr>
    </w:p>
    <w:p w14:paraId="12F78015" w14:textId="77777777" w:rsidR="007C1FB6" w:rsidRDefault="007C1FB6" w:rsidP="007C1FB6">
      <w:pPr>
        <w:rPr>
          <w:rFonts w:asciiTheme="minorHAnsi" w:hAnsiTheme="minorHAnsi" w:cstheme="minorHAnsi"/>
          <w:lang w:eastAsia="x-none"/>
        </w:rPr>
      </w:pPr>
    </w:p>
    <w:p w14:paraId="3BF95CB4" w14:textId="77777777" w:rsidR="007C1FB6" w:rsidRPr="00267D06" w:rsidRDefault="007C1FB6" w:rsidP="007C1FB6">
      <w:pPr>
        <w:rPr>
          <w:rFonts w:asciiTheme="minorHAnsi" w:hAnsiTheme="minorHAnsi" w:cstheme="minorHAnsi"/>
          <w:lang w:eastAsia="x-none"/>
        </w:rPr>
      </w:pPr>
    </w:p>
    <w:p w14:paraId="68662C45" w14:textId="77777777" w:rsidR="007C1FB6" w:rsidRPr="00267D06" w:rsidRDefault="007C1FB6" w:rsidP="007C1FB6">
      <w:pPr>
        <w:spacing w:line="192" w:lineRule="auto"/>
        <w:contextualSpacing/>
        <w:rPr>
          <w:rFonts w:asciiTheme="minorHAnsi" w:hAnsiTheme="minorHAnsi" w:cstheme="minorHAnsi"/>
          <w:b/>
          <w:bCs/>
          <w:sz w:val="28"/>
          <w:szCs w:val="28"/>
          <w:lang w:eastAsia="x-none"/>
        </w:rPr>
      </w:pPr>
      <w:r>
        <w:rPr>
          <w:rFonts w:asciiTheme="minorHAnsi" w:hAnsiTheme="minorHAnsi" w:cstheme="minorHAnsi"/>
          <w:b/>
          <w:bCs/>
          <w:sz w:val="28"/>
          <w:szCs w:val="28"/>
          <w:lang w:eastAsia="x-none"/>
        </w:rPr>
        <w:t>Joy has a source:</w:t>
      </w:r>
    </w:p>
    <w:p w14:paraId="32BD4CD3" w14:textId="77777777" w:rsidR="007C1FB6" w:rsidRPr="00267D06" w:rsidRDefault="007C1FB6" w:rsidP="007C1FB6">
      <w:pPr>
        <w:rPr>
          <w:rFonts w:asciiTheme="minorHAnsi" w:hAnsiTheme="minorHAnsi" w:cstheme="minorHAnsi"/>
          <w:sz w:val="16"/>
          <w:szCs w:val="16"/>
        </w:rPr>
      </w:pPr>
      <w:r>
        <w:rPr>
          <w:rFonts w:asciiTheme="minorHAnsi" w:hAnsiTheme="minorHAnsi" w:cstheme="minorHAnsi"/>
          <w:sz w:val="16"/>
          <w:szCs w:val="16"/>
        </w:rPr>
        <w:t>John 15:11, Galatians 5:16-23, Psalms 16:11, Romans 14:17 &amp; 15:13</w:t>
      </w:r>
    </w:p>
    <w:p w14:paraId="23391ADD" w14:textId="77777777" w:rsidR="007C1FB6" w:rsidRPr="00267D06" w:rsidRDefault="007C1FB6" w:rsidP="007C1FB6">
      <w:pPr>
        <w:spacing w:line="192" w:lineRule="auto"/>
        <w:contextualSpacing/>
        <w:rPr>
          <w:rFonts w:asciiTheme="minorHAnsi" w:hAnsiTheme="minorHAnsi" w:cstheme="minorHAnsi"/>
          <w:lang w:eastAsia="x-none"/>
        </w:rPr>
      </w:pPr>
    </w:p>
    <w:p w14:paraId="60C84C73" w14:textId="77777777" w:rsidR="007C1FB6" w:rsidRPr="002A1573" w:rsidRDefault="007C1FB6" w:rsidP="007C1FB6">
      <w:pPr>
        <w:pStyle w:val="ListParagraph"/>
        <w:numPr>
          <w:ilvl w:val="0"/>
          <w:numId w:val="2"/>
        </w:numPr>
        <w:autoSpaceDE w:val="0"/>
        <w:autoSpaceDN w:val="0"/>
        <w:adjustRightInd w:val="0"/>
        <w:ind w:left="720"/>
        <w:rPr>
          <w:rFonts w:asciiTheme="minorHAnsi" w:eastAsiaTheme="minorHAnsi" w:hAnsiTheme="minorHAnsi" w:cstheme="minorHAnsi"/>
        </w:rPr>
      </w:pPr>
      <w:r>
        <w:rPr>
          <w:rFonts w:asciiTheme="minorHAnsi" w:eastAsiaTheme="minorHAnsi" w:hAnsiTheme="minorHAnsi" w:cstheme="minorHAnsi"/>
        </w:rPr>
        <w:t>Joy is a _________, not a ________________.</w:t>
      </w:r>
    </w:p>
    <w:p w14:paraId="7F29D282" w14:textId="77777777" w:rsidR="007C1FB6" w:rsidRDefault="007C1FB6" w:rsidP="007C1FB6">
      <w:pPr>
        <w:autoSpaceDE w:val="0"/>
        <w:autoSpaceDN w:val="0"/>
        <w:adjustRightInd w:val="0"/>
        <w:rPr>
          <w:rFonts w:asciiTheme="minorHAnsi" w:eastAsiaTheme="minorHAnsi" w:hAnsiTheme="minorHAnsi" w:cstheme="minorHAnsi"/>
        </w:rPr>
      </w:pPr>
    </w:p>
    <w:p w14:paraId="027DB34D" w14:textId="77777777" w:rsidR="007C1FB6" w:rsidRDefault="007C1FB6" w:rsidP="007C1FB6">
      <w:pPr>
        <w:autoSpaceDE w:val="0"/>
        <w:autoSpaceDN w:val="0"/>
        <w:adjustRightInd w:val="0"/>
        <w:rPr>
          <w:rFonts w:asciiTheme="minorHAnsi" w:eastAsiaTheme="minorHAnsi" w:hAnsiTheme="minorHAnsi" w:cstheme="minorHAnsi"/>
        </w:rPr>
      </w:pPr>
    </w:p>
    <w:p w14:paraId="2B543E02" w14:textId="77777777" w:rsidR="007C1FB6" w:rsidRDefault="007C1FB6" w:rsidP="007C1FB6">
      <w:pPr>
        <w:autoSpaceDE w:val="0"/>
        <w:autoSpaceDN w:val="0"/>
        <w:adjustRightInd w:val="0"/>
        <w:rPr>
          <w:rFonts w:asciiTheme="minorHAnsi" w:eastAsiaTheme="minorHAnsi" w:hAnsiTheme="minorHAnsi" w:cstheme="minorHAnsi"/>
        </w:rPr>
      </w:pPr>
    </w:p>
    <w:p w14:paraId="59DB8C93" w14:textId="77777777" w:rsidR="007C1FB6" w:rsidRPr="002A1573" w:rsidRDefault="007C1FB6" w:rsidP="007C1FB6">
      <w:pPr>
        <w:autoSpaceDE w:val="0"/>
        <w:autoSpaceDN w:val="0"/>
        <w:adjustRightInd w:val="0"/>
        <w:rPr>
          <w:rFonts w:asciiTheme="minorHAnsi" w:eastAsiaTheme="minorHAnsi" w:hAnsiTheme="minorHAnsi" w:cstheme="minorHAnsi"/>
        </w:rPr>
      </w:pPr>
    </w:p>
    <w:p w14:paraId="56ACB692" w14:textId="77777777" w:rsidR="007C1FB6" w:rsidRPr="000538B0" w:rsidRDefault="007C1FB6" w:rsidP="007C1FB6">
      <w:pPr>
        <w:pStyle w:val="ListParagraph"/>
        <w:numPr>
          <w:ilvl w:val="0"/>
          <w:numId w:val="2"/>
        </w:numPr>
        <w:autoSpaceDE w:val="0"/>
        <w:autoSpaceDN w:val="0"/>
        <w:adjustRightInd w:val="0"/>
        <w:ind w:left="720"/>
        <w:rPr>
          <w:rFonts w:asciiTheme="minorHAnsi" w:eastAsiaTheme="minorHAnsi" w:hAnsiTheme="minorHAnsi" w:cstheme="minorHAnsi"/>
        </w:rPr>
      </w:pPr>
      <w:r>
        <w:rPr>
          <w:rFonts w:asciiTheme="minorHAnsi" w:eastAsiaTheme="minorHAnsi" w:hAnsiTheme="minorHAnsi" w:cstheme="minorHAnsi"/>
        </w:rPr>
        <w:t>Joy does not come when you ____________________, but only after you _______________________.</w:t>
      </w:r>
    </w:p>
    <w:p w14:paraId="3AE4F0B5" w14:textId="77777777" w:rsidR="007C1FB6" w:rsidRDefault="007C1FB6" w:rsidP="007C1FB6">
      <w:pPr>
        <w:spacing w:line="192" w:lineRule="auto"/>
        <w:contextualSpacing/>
        <w:rPr>
          <w:rFonts w:asciiTheme="minorHAnsi" w:hAnsiTheme="minorHAnsi" w:cstheme="minorHAnsi"/>
          <w:lang w:eastAsia="x-none"/>
        </w:rPr>
      </w:pPr>
    </w:p>
    <w:p w14:paraId="7BF31848" w14:textId="77777777" w:rsidR="007C1FB6" w:rsidRDefault="007C1FB6" w:rsidP="007C1FB6">
      <w:pPr>
        <w:spacing w:line="192" w:lineRule="auto"/>
        <w:contextualSpacing/>
        <w:rPr>
          <w:rFonts w:asciiTheme="minorHAnsi" w:hAnsiTheme="minorHAnsi" w:cstheme="minorHAnsi"/>
          <w:lang w:eastAsia="x-none"/>
        </w:rPr>
      </w:pPr>
    </w:p>
    <w:p w14:paraId="37F77BC4" w14:textId="77777777" w:rsidR="007C1FB6" w:rsidRPr="00267D06" w:rsidRDefault="007C1FB6" w:rsidP="007C1FB6">
      <w:pPr>
        <w:spacing w:line="192" w:lineRule="auto"/>
        <w:contextualSpacing/>
        <w:rPr>
          <w:rFonts w:asciiTheme="minorHAnsi" w:hAnsiTheme="minorHAnsi" w:cstheme="minorHAnsi"/>
          <w:lang w:eastAsia="x-none"/>
        </w:rPr>
      </w:pPr>
    </w:p>
    <w:p w14:paraId="2C53E08D" w14:textId="77777777" w:rsidR="007C1FB6" w:rsidRDefault="007C1FB6" w:rsidP="007C1FB6">
      <w:pPr>
        <w:spacing w:line="192" w:lineRule="auto"/>
        <w:contextualSpacing/>
        <w:rPr>
          <w:rFonts w:asciiTheme="minorHAnsi" w:hAnsiTheme="minorHAnsi" w:cstheme="minorHAnsi"/>
          <w:lang w:eastAsia="x-none"/>
        </w:rPr>
      </w:pPr>
    </w:p>
    <w:p w14:paraId="28DA4C9A" w14:textId="77777777" w:rsidR="007C1FB6" w:rsidRDefault="007C1FB6" w:rsidP="007C1FB6">
      <w:pPr>
        <w:pStyle w:val="ListParagraph"/>
        <w:numPr>
          <w:ilvl w:val="0"/>
          <w:numId w:val="2"/>
        </w:numPr>
        <w:autoSpaceDE w:val="0"/>
        <w:autoSpaceDN w:val="0"/>
        <w:adjustRightInd w:val="0"/>
        <w:ind w:left="720"/>
        <w:rPr>
          <w:rFonts w:asciiTheme="minorHAnsi" w:eastAsiaTheme="minorHAnsi" w:hAnsiTheme="minorHAnsi" w:cstheme="minorHAnsi"/>
        </w:rPr>
      </w:pPr>
      <w:r>
        <w:rPr>
          <w:rFonts w:asciiTheme="minorHAnsi" w:eastAsiaTheme="minorHAnsi" w:hAnsiTheme="minorHAnsi" w:cstheme="minorHAnsi"/>
        </w:rPr>
        <w:t>Joy comes from a __________, not a ____________.</w:t>
      </w:r>
    </w:p>
    <w:p w14:paraId="59B97F71" w14:textId="77777777" w:rsidR="007C1FB6" w:rsidRDefault="007C1FB6" w:rsidP="007C1FB6">
      <w:pPr>
        <w:autoSpaceDE w:val="0"/>
        <w:autoSpaceDN w:val="0"/>
        <w:adjustRightInd w:val="0"/>
        <w:rPr>
          <w:rFonts w:asciiTheme="minorHAnsi" w:eastAsiaTheme="minorHAnsi" w:hAnsiTheme="minorHAnsi" w:cstheme="minorHAnsi"/>
        </w:rPr>
      </w:pPr>
    </w:p>
    <w:p w14:paraId="3C5B078A" w14:textId="77777777" w:rsidR="007C1FB6" w:rsidRPr="00EC1914" w:rsidRDefault="007C1FB6" w:rsidP="007C1FB6">
      <w:pPr>
        <w:autoSpaceDE w:val="0"/>
        <w:autoSpaceDN w:val="0"/>
        <w:adjustRightInd w:val="0"/>
        <w:ind w:left="1296"/>
        <w:rPr>
          <w:rFonts w:asciiTheme="minorHAnsi" w:eastAsiaTheme="minorHAnsi" w:hAnsiTheme="minorHAnsi" w:cstheme="minorHAnsi"/>
        </w:rPr>
      </w:pPr>
      <w:r>
        <w:rPr>
          <w:rFonts w:asciiTheme="minorHAnsi" w:eastAsiaTheme="minorHAnsi" w:hAnsiTheme="minorHAnsi" w:cstheme="minorHAnsi"/>
        </w:rPr>
        <w:t>What we focus on determines what ___________</w:t>
      </w:r>
      <w:r w:rsidRPr="006D2726">
        <w:rPr>
          <w:rFonts w:asciiTheme="minorHAnsi" w:eastAsiaTheme="minorHAnsi" w:hAnsiTheme="minorHAnsi" w:cstheme="minorHAnsi"/>
        </w:rPr>
        <w:t>.</w:t>
      </w:r>
    </w:p>
    <w:p w14:paraId="0B3D0BC8" w14:textId="77777777" w:rsidR="007C1FB6" w:rsidRPr="00267D06" w:rsidRDefault="007C1FB6" w:rsidP="007C1FB6">
      <w:pPr>
        <w:spacing w:line="192" w:lineRule="auto"/>
        <w:contextualSpacing/>
        <w:rPr>
          <w:rFonts w:asciiTheme="minorHAnsi" w:hAnsiTheme="minorHAnsi" w:cstheme="minorHAnsi"/>
          <w:lang w:eastAsia="x-none"/>
        </w:rPr>
      </w:pPr>
    </w:p>
    <w:p w14:paraId="3FF9B88B" w14:textId="77777777" w:rsidR="007C1FB6" w:rsidRDefault="007C1FB6" w:rsidP="007C1FB6">
      <w:pPr>
        <w:spacing w:line="192" w:lineRule="auto"/>
        <w:contextualSpacing/>
        <w:rPr>
          <w:rFonts w:asciiTheme="minorHAnsi" w:hAnsiTheme="minorHAnsi" w:cstheme="minorHAnsi"/>
          <w:b/>
          <w:bCs/>
          <w:sz w:val="28"/>
          <w:szCs w:val="28"/>
          <w:lang w:eastAsia="x-none"/>
        </w:rPr>
      </w:pPr>
    </w:p>
    <w:p w14:paraId="6A2991DF" w14:textId="77777777" w:rsidR="007C1FB6" w:rsidRDefault="007C1FB6" w:rsidP="007C1FB6">
      <w:pPr>
        <w:spacing w:line="192" w:lineRule="auto"/>
        <w:contextualSpacing/>
        <w:rPr>
          <w:rFonts w:asciiTheme="minorHAnsi" w:hAnsiTheme="minorHAnsi" w:cstheme="minorHAnsi"/>
          <w:b/>
          <w:bCs/>
          <w:sz w:val="28"/>
          <w:szCs w:val="28"/>
          <w:lang w:eastAsia="x-none"/>
        </w:rPr>
      </w:pPr>
    </w:p>
    <w:p w14:paraId="57CE0EFF" w14:textId="77777777" w:rsidR="007C1FB6" w:rsidRDefault="007C1FB6" w:rsidP="007C1FB6">
      <w:pPr>
        <w:spacing w:line="192" w:lineRule="auto"/>
        <w:contextualSpacing/>
        <w:rPr>
          <w:rFonts w:asciiTheme="minorHAnsi" w:hAnsiTheme="minorHAnsi" w:cstheme="minorHAnsi"/>
          <w:b/>
          <w:bCs/>
          <w:sz w:val="28"/>
          <w:szCs w:val="28"/>
          <w:lang w:eastAsia="x-none"/>
        </w:rPr>
      </w:pPr>
    </w:p>
    <w:p w14:paraId="17223790" w14:textId="77777777" w:rsidR="007C1FB6" w:rsidRPr="00267D06" w:rsidRDefault="007C1FB6" w:rsidP="007C1FB6">
      <w:pPr>
        <w:spacing w:line="192" w:lineRule="auto"/>
        <w:contextualSpacing/>
        <w:rPr>
          <w:rFonts w:asciiTheme="minorHAnsi" w:hAnsiTheme="minorHAnsi" w:cstheme="minorHAnsi"/>
          <w:b/>
          <w:bCs/>
          <w:sz w:val="28"/>
          <w:szCs w:val="28"/>
          <w:lang w:eastAsia="x-none"/>
        </w:rPr>
      </w:pPr>
      <w:r>
        <w:rPr>
          <w:rFonts w:asciiTheme="minorHAnsi" w:hAnsiTheme="minorHAnsi" w:cstheme="minorHAnsi"/>
          <w:b/>
          <w:bCs/>
          <w:sz w:val="28"/>
          <w:szCs w:val="28"/>
          <w:lang w:eastAsia="x-none"/>
        </w:rPr>
        <w:t>How to truly celebrate Christmas:</w:t>
      </w:r>
    </w:p>
    <w:p w14:paraId="16BA4A82" w14:textId="77777777" w:rsidR="007C1FB6" w:rsidRDefault="007C1FB6" w:rsidP="007C1FB6">
      <w:pPr>
        <w:spacing w:line="192" w:lineRule="auto"/>
        <w:contextualSpacing/>
        <w:rPr>
          <w:rFonts w:asciiTheme="minorHAnsi" w:hAnsiTheme="minorHAnsi" w:cstheme="minorHAnsi"/>
          <w:sz w:val="16"/>
          <w:szCs w:val="16"/>
        </w:rPr>
      </w:pPr>
      <w:r>
        <w:rPr>
          <w:rFonts w:asciiTheme="minorHAnsi" w:hAnsiTheme="minorHAnsi" w:cstheme="minorHAnsi"/>
          <w:sz w:val="16"/>
          <w:szCs w:val="16"/>
        </w:rPr>
        <w:t>Romans 10:9, Philippians 2:13</w:t>
      </w:r>
    </w:p>
    <w:p w14:paraId="03C923BD" w14:textId="77777777" w:rsidR="007C1FB6" w:rsidRDefault="007C1FB6" w:rsidP="007C1FB6">
      <w:pPr>
        <w:spacing w:line="192" w:lineRule="auto"/>
        <w:contextualSpacing/>
        <w:rPr>
          <w:rFonts w:asciiTheme="minorHAnsi" w:hAnsiTheme="minorHAnsi" w:cstheme="minorHAnsi"/>
          <w:sz w:val="16"/>
          <w:szCs w:val="16"/>
        </w:rPr>
      </w:pPr>
    </w:p>
    <w:p w14:paraId="566CBA36" w14:textId="77777777" w:rsidR="007C1FB6" w:rsidRDefault="007C1FB6" w:rsidP="007C1FB6">
      <w:pPr>
        <w:ind w:left="288" w:firstLine="432"/>
        <w:rPr>
          <w:rFonts w:asciiTheme="minorHAnsi" w:hAnsiTheme="minorHAnsi" w:cstheme="minorHAnsi"/>
          <w:lang w:eastAsia="x-none"/>
        </w:rPr>
      </w:pPr>
      <w:r w:rsidRPr="00B341B4">
        <w:rPr>
          <w:rFonts w:asciiTheme="minorHAnsi" w:hAnsiTheme="minorHAnsi" w:cstheme="minorHAnsi"/>
          <w:lang w:eastAsia="x-none"/>
        </w:rPr>
        <w:t>__________</w:t>
      </w:r>
      <w:r w:rsidRPr="004A1734">
        <w:rPr>
          <w:rFonts w:asciiTheme="minorHAnsi" w:hAnsiTheme="minorHAnsi" w:cstheme="minorHAnsi"/>
          <w:b/>
          <w:lang w:eastAsia="x-none"/>
        </w:rPr>
        <w:t xml:space="preserve">     </w:t>
      </w:r>
      <w:r w:rsidRPr="004A1734">
        <w:rPr>
          <w:rFonts w:asciiTheme="minorHAnsi" w:hAnsiTheme="minorHAnsi" w:cstheme="minorHAnsi"/>
          <w:b/>
          <w:sz w:val="32"/>
          <w:szCs w:val="32"/>
          <w:lang w:eastAsia="x-none"/>
        </w:rPr>
        <w:sym w:font="Symbol" w:char="F0AE"/>
      </w:r>
      <w:r w:rsidRPr="004A1734">
        <w:rPr>
          <w:rFonts w:asciiTheme="minorHAnsi" w:hAnsiTheme="minorHAnsi" w:cstheme="minorHAnsi"/>
          <w:b/>
          <w:lang w:eastAsia="x-none"/>
        </w:rPr>
        <w:t xml:space="preserve">     </w:t>
      </w:r>
      <w:r w:rsidRPr="00B341B4">
        <w:rPr>
          <w:rFonts w:asciiTheme="minorHAnsi" w:hAnsiTheme="minorHAnsi" w:cstheme="minorHAnsi"/>
          <w:lang w:eastAsia="x-none"/>
        </w:rPr>
        <w:t>__________</w:t>
      </w:r>
      <w:r w:rsidRPr="004A1734">
        <w:rPr>
          <w:rFonts w:asciiTheme="minorHAnsi" w:hAnsiTheme="minorHAnsi" w:cstheme="minorHAnsi"/>
          <w:b/>
          <w:lang w:eastAsia="x-none"/>
        </w:rPr>
        <w:t xml:space="preserve">     </w:t>
      </w:r>
      <w:r w:rsidRPr="004A1734">
        <w:rPr>
          <w:rFonts w:asciiTheme="minorHAnsi" w:hAnsiTheme="minorHAnsi" w:cstheme="minorHAnsi"/>
          <w:b/>
          <w:sz w:val="32"/>
          <w:szCs w:val="32"/>
          <w:lang w:eastAsia="x-none"/>
        </w:rPr>
        <w:sym w:font="Symbol" w:char="F0AE"/>
      </w:r>
      <w:r w:rsidRPr="004A1734">
        <w:rPr>
          <w:rFonts w:asciiTheme="minorHAnsi" w:hAnsiTheme="minorHAnsi" w:cstheme="minorHAnsi"/>
          <w:b/>
          <w:lang w:eastAsia="x-none"/>
        </w:rPr>
        <w:t xml:space="preserve">     </w:t>
      </w:r>
      <w:r w:rsidRPr="00B341B4">
        <w:rPr>
          <w:rFonts w:asciiTheme="minorHAnsi" w:hAnsiTheme="minorHAnsi" w:cstheme="minorHAnsi"/>
          <w:lang w:eastAsia="x-none"/>
        </w:rPr>
        <w:t>__________</w:t>
      </w:r>
      <w:r w:rsidRPr="004A1734">
        <w:rPr>
          <w:rFonts w:asciiTheme="minorHAnsi" w:hAnsiTheme="minorHAnsi" w:cstheme="minorHAnsi"/>
          <w:b/>
          <w:lang w:eastAsia="x-none"/>
        </w:rPr>
        <w:t xml:space="preserve">     </w:t>
      </w:r>
      <w:r w:rsidRPr="004A1734">
        <w:rPr>
          <w:rFonts w:asciiTheme="minorHAnsi" w:hAnsiTheme="minorHAnsi" w:cstheme="minorHAnsi"/>
          <w:b/>
          <w:sz w:val="32"/>
          <w:szCs w:val="32"/>
          <w:lang w:eastAsia="x-none"/>
        </w:rPr>
        <w:sym w:font="Symbol" w:char="F0AE"/>
      </w:r>
      <w:r w:rsidRPr="004A1734">
        <w:rPr>
          <w:rFonts w:asciiTheme="minorHAnsi" w:hAnsiTheme="minorHAnsi" w:cstheme="minorHAnsi"/>
          <w:b/>
          <w:lang w:eastAsia="x-none"/>
        </w:rPr>
        <w:t xml:space="preserve">     </w:t>
      </w:r>
      <w:r w:rsidRPr="00B341B4">
        <w:rPr>
          <w:rFonts w:asciiTheme="minorHAnsi" w:hAnsiTheme="minorHAnsi" w:cstheme="minorHAnsi"/>
          <w:lang w:eastAsia="x-none"/>
        </w:rPr>
        <w:t>__________</w:t>
      </w:r>
    </w:p>
    <w:p w14:paraId="24309E6F" w14:textId="77777777" w:rsidR="007C1FB6" w:rsidRDefault="007C1FB6" w:rsidP="007C1FB6">
      <w:pPr>
        <w:ind w:left="720"/>
        <w:rPr>
          <w:rFonts w:asciiTheme="minorHAnsi" w:hAnsiTheme="minorHAnsi" w:cstheme="minorHAnsi"/>
          <w:lang w:eastAsia="x-none"/>
        </w:rPr>
      </w:pPr>
    </w:p>
    <w:p w14:paraId="783AC29E" w14:textId="77777777" w:rsidR="007C1FB6" w:rsidRDefault="007C1FB6" w:rsidP="007C1FB6">
      <w:pPr>
        <w:spacing w:line="276" w:lineRule="auto"/>
        <w:ind w:left="720"/>
        <w:rPr>
          <w:rFonts w:asciiTheme="minorHAnsi" w:hAnsiTheme="minorHAnsi" w:cstheme="minorHAnsi"/>
          <w:lang w:eastAsia="x-none"/>
        </w:rPr>
      </w:pPr>
      <w:r>
        <w:rPr>
          <w:rFonts w:asciiTheme="minorHAnsi" w:hAnsiTheme="minorHAnsi" w:cstheme="minorHAnsi"/>
          <w:lang w:eastAsia="x-none"/>
        </w:rPr>
        <w:t>These are what we receive _______________</w:t>
      </w:r>
    </w:p>
    <w:p w14:paraId="01490D61" w14:textId="77777777" w:rsidR="007C1FB6" w:rsidRPr="002A1573" w:rsidRDefault="007C1FB6" w:rsidP="007C1FB6">
      <w:pPr>
        <w:spacing w:line="276" w:lineRule="auto"/>
        <w:ind w:left="1152" w:firstLine="144"/>
        <w:rPr>
          <w:rFonts w:asciiTheme="minorHAnsi" w:hAnsiTheme="minorHAnsi" w:cstheme="minorHAnsi"/>
        </w:rPr>
      </w:pPr>
      <w:r w:rsidRPr="00EC1914">
        <w:rPr>
          <w:rFonts w:asciiTheme="minorHAnsi" w:hAnsiTheme="minorHAnsi" w:cstheme="minorHAnsi"/>
          <w:b/>
          <w:bCs/>
          <w:lang w:eastAsia="x-none"/>
        </w:rPr>
        <w:t>AND</w:t>
      </w:r>
      <w:r>
        <w:rPr>
          <w:rFonts w:asciiTheme="minorHAnsi" w:hAnsiTheme="minorHAnsi" w:cstheme="minorHAnsi"/>
          <w:lang w:eastAsia="x-none"/>
        </w:rPr>
        <w:t xml:space="preserve"> how we represent __________.</w:t>
      </w:r>
    </w:p>
    <w:p w14:paraId="6A92FDF4" w14:textId="77777777" w:rsidR="007C1FB6" w:rsidRDefault="007C1FB6" w:rsidP="007C1FB6">
      <w:pPr>
        <w:spacing w:line="276" w:lineRule="auto"/>
        <w:ind w:right="3"/>
        <w:jc w:val="both"/>
        <w:rPr>
          <w:rStyle w:val="s12"/>
          <w:rFonts w:ascii="Calibri" w:hAnsi="Calibri" w:cs="Calibri"/>
          <w:bCs/>
          <w:szCs w:val="20"/>
          <w:u w:color="000000"/>
        </w:rPr>
      </w:pPr>
    </w:p>
    <w:p w14:paraId="242570EE" w14:textId="77777777" w:rsidR="007C1FB6" w:rsidRPr="00904A94" w:rsidRDefault="007C1FB6" w:rsidP="007C1FB6">
      <w:pPr>
        <w:jc w:val="both"/>
        <w:rPr>
          <w:rStyle w:val="s12"/>
          <w:rFonts w:ascii="Calibri" w:hAnsi="Calibri" w:cs="Calibri"/>
          <w:bCs/>
          <w:szCs w:val="20"/>
          <w:u w:color="000000"/>
        </w:rPr>
      </w:pPr>
    </w:p>
    <w:p w14:paraId="4B6A1FFE" w14:textId="77777777" w:rsidR="007C1FB6" w:rsidRDefault="007C1FB6" w:rsidP="007C1FB6">
      <w:pPr>
        <w:ind w:right="3"/>
        <w:jc w:val="both"/>
        <w:rPr>
          <w:rFonts w:ascii="Calibri" w:hAnsi="Calibri" w:cs="Calibri"/>
          <w:bCs/>
          <w:szCs w:val="20"/>
          <w:u w:color="000000"/>
        </w:rPr>
      </w:pPr>
    </w:p>
    <w:p w14:paraId="415A42B1" w14:textId="77777777" w:rsidR="007C1FB6" w:rsidRDefault="007C1FB6" w:rsidP="007C1FB6">
      <w:pPr>
        <w:ind w:right="3"/>
        <w:jc w:val="both"/>
        <w:rPr>
          <w:rFonts w:ascii="Calibri" w:hAnsi="Calibri" w:cs="Calibri"/>
          <w:bCs/>
          <w:sz w:val="28"/>
          <w:szCs w:val="28"/>
          <w:u w:color="000000"/>
        </w:rPr>
      </w:pPr>
    </w:p>
    <w:p w14:paraId="3EBD5DF6" w14:textId="77777777" w:rsidR="007C1FB6" w:rsidRDefault="007C1FB6" w:rsidP="007C1FB6">
      <w:pPr>
        <w:ind w:right="3"/>
        <w:jc w:val="both"/>
        <w:rPr>
          <w:rFonts w:ascii="Calibri" w:hAnsi="Calibri" w:cs="Calibri"/>
          <w:bCs/>
          <w:sz w:val="28"/>
          <w:szCs w:val="28"/>
          <w:u w:color="000000"/>
        </w:rPr>
      </w:pPr>
    </w:p>
    <w:p w14:paraId="01CA8229" w14:textId="77777777" w:rsidR="007C1FB6" w:rsidRDefault="007C1FB6" w:rsidP="007C1FB6">
      <w:pPr>
        <w:ind w:right="3"/>
        <w:jc w:val="both"/>
        <w:rPr>
          <w:rFonts w:ascii="Calibri" w:hAnsi="Calibri" w:cs="Calibri"/>
          <w:bCs/>
          <w:sz w:val="28"/>
          <w:szCs w:val="28"/>
          <w:u w:color="000000"/>
        </w:rPr>
      </w:pPr>
    </w:p>
    <w:p w14:paraId="50EFFF90" w14:textId="77777777" w:rsidR="007C1FB6" w:rsidRDefault="007C1FB6" w:rsidP="007C1FB6">
      <w:pPr>
        <w:ind w:right="3"/>
        <w:jc w:val="both"/>
        <w:rPr>
          <w:rFonts w:ascii="Calibri" w:hAnsi="Calibri" w:cs="Calibri"/>
          <w:bCs/>
          <w:szCs w:val="20"/>
          <w:u w:color="000000"/>
        </w:rPr>
      </w:pP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3000"/>
        <w:gridCol w:w="179"/>
        <w:gridCol w:w="7828"/>
      </w:tblGrid>
      <w:tr w:rsidR="007C1FB6" w14:paraId="34167085" w14:textId="77777777" w:rsidTr="000B3CD1">
        <w:trPr>
          <w:trHeight w:val="488"/>
        </w:trPr>
        <w:tc>
          <w:tcPr>
            <w:tcW w:w="3000" w:type="dxa"/>
            <w:vMerge w:val="restart"/>
            <w:tcBorders>
              <w:top w:val="nil"/>
              <w:left w:val="nil"/>
              <w:bottom w:val="nil"/>
              <w:right w:val="nil"/>
            </w:tcBorders>
            <w:vAlign w:val="bottom"/>
            <w:hideMark/>
          </w:tcPr>
          <w:bookmarkEnd w:id="0"/>
          <w:p w14:paraId="222C18A6" w14:textId="77777777" w:rsidR="007C1FB6" w:rsidRDefault="007C1FB6" w:rsidP="000B3CD1">
            <w:pPr>
              <w:pStyle w:val="PlainText"/>
              <w:spacing w:line="228" w:lineRule="auto"/>
              <w:rPr>
                <w:rFonts w:ascii="Calibri" w:hAnsi="Calibri" w:cs="Calibri"/>
              </w:rPr>
            </w:pPr>
            <w:r>
              <w:rPr>
                <w:rFonts w:ascii="Calibri" w:hAnsi="Calibri" w:cs="Calibri"/>
                <w:noProof/>
              </w:rPr>
              <w:lastRenderedPageBreak/>
              <w:drawing>
                <wp:inline distT="0" distB="0" distL="0" distR="0" wp14:anchorId="04198C8B" wp14:editId="63316339">
                  <wp:extent cx="18954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pic:cNvPicPr>
                            <a:picLocks noChangeAspect="1" noChangeArrowheads="1"/>
                          </pic:cNvPicPr>
                        </pic:nvPicPr>
                        <pic:blipFill>
                          <a:blip r:embed="rId11">
                            <a:extLst>
                              <a:ext uri="{28A0092B-C50C-407E-A947-70E740481C1C}">
                                <a14:useLocalDpi xmlns:a14="http://schemas.microsoft.com/office/drawing/2010/main" val="0"/>
                              </a:ext>
                            </a:extLst>
                          </a:blip>
                          <a:srcRect t="23027" b="13887"/>
                          <a:stretch>
                            <a:fillRect/>
                          </a:stretch>
                        </pic:blipFill>
                        <pic:spPr bwMode="auto">
                          <a:xfrm>
                            <a:off x="0" y="0"/>
                            <a:ext cx="1895475" cy="600075"/>
                          </a:xfrm>
                          <a:prstGeom prst="rect">
                            <a:avLst/>
                          </a:prstGeom>
                          <a:noFill/>
                          <a:ln>
                            <a:noFill/>
                          </a:ln>
                        </pic:spPr>
                      </pic:pic>
                    </a:graphicData>
                  </a:graphic>
                </wp:inline>
              </w:drawing>
            </w:r>
          </w:p>
        </w:tc>
        <w:tc>
          <w:tcPr>
            <w:tcW w:w="179" w:type="dxa"/>
            <w:tcBorders>
              <w:top w:val="nil"/>
              <w:left w:val="nil"/>
              <w:bottom w:val="nil"/>
              <w:right w:val="nil"/>
            </w:tcBorders>
          </w:tcPr>
          <w:p w14:paraId="10BA60EA" w14:textId="77777777" w:rsidR="007C1FB6" w:rsidRDefault="007C1FB6" w:rsidP="000B3CD1">
            <w:pPr>
              <w:pStyle w:val="PlainText"/>
              <w:tabs>
                <w:tab w:val="left" w:pos="900"/>
              </w:tabs>
              <w:spacing w:line="228" w:lineRule="auto"/>
              <w:jc w:val="right"/>
              <w:rPr>
                <w:rFonts w:ascii="Calibri" w:hAnsi="Calibri" w:cs="Calibri"/>
                <w:sz w:val="14"/>
                <w:szCs w:val="14"/>
              </w:rPr>
            </w:pPr>
          </w:p>
        </w:tc>
        <w:tc>
          <w:tcPr>
            <w:tcW w:w="7828" w:type="dxa"/>
            <w:tcBorders>
              <w:top w:val="nil"/>
              <w:left w:val="nil"/>
              <w:bottom w:val="single" w:sz="4" w:space="0" w:color="auto"/>
              <w:right w:val="nil"/>
            </w:tcBorders>
            <w:vAlign w:val="center"/>
          </w:tcPr>
          <w:p w14:paraId="5924A4DB" w14:textId="77777777" w:rsidR="007C1FB6" w:rsidRDefault="007C1FB6" w:rsidP="000B3CD1">
            <w:pPr>
              <w:pStyle w:val="PlainText"/>
              <w:tabs>
                <w:tab w:val="left" w:pos="900"/>
              </w:tabs>
              <w:spacing w:line="228" w:lineRule="auto"/>
              <w:ind w:right="-4"/>
              <w:jc w:val="right"/>
              <w:rPr>
                <w:rFonts w:asciiTheme="minorHAnsi" w:hAnsiTheme="minorHAnsi" w:cstheme="minorHAnsi"/>
                <w:sz w:val="14"/>
                <w:szCs w:val="14"/>
              </w:rPr>
            </w:pPr>
          </w:p>
          <w:p w14:paraId="6DD55A12" w14:textId="77777777" w:rsidR="007C1FB6" w:rsidRDefault="007C1FB6" w:rsidP="000B3CD1">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Pastor Chris Brown</w:t>
            </w:r>
          </w:p>
          <w:p w14:paraId="2CED4FB0" w14:textId="77777777" w:rsidR="007C1FB6" w:rsidRDefault="007C1FB6" w:rsidP="000B3CD1">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December 19-20, 2020</w:t>
            </w:r>
          </w:p>
          <w:p w14:paraId="2716E330" w14:textId="77777777" w:rsidR="007C1FB6" w:rsidRDefault="007C1FB6" w:rsidP="000B3CD1">
            <w:pPr>
              <w:pStyle w:val="PlainText"/>
              <w:tabs>
                <w:tab w:val="left" w:pos="900"/>
              </w:tabs>
              <w:spacing w:line="228" w:lineRule="auto"/>
              <w:jc w:val="right"/>
              <w:rPr>
                <w:rFonts w:ascii="Calibri" w:hAnsi="Calibri" w:cs="Calibri"/>
                <w:sz w:val="14"/>
                <w:szCs w:val="14"/>
              </w:rPr>
            </w:pPr>
            <w:r>
              <w:rPr>
                <w:rFonts w:asciiTheme="minorHAnsi" w:hAnsiTheme="minorHAnsi" w:cstheme="minorHAnsi"/>
                <w:sz w:val="14"/>
                <w:szCs w:val="14"/>
              </w:rPr>
              <w:t>Message #4 / Philippians</w:t>
            </w:r>
          </w:p>
        </w:tc>
      </w:tr>
      <w:tr w:rsidR="007C1FB6" w14:paraId="2697D936" w14:textId="77777777" w:rsidTr="000B3CD1">
        <w:trPr>
          <w:trHeight w:val="35"/>
        </w:trPr>
        <w:tc>
          <w:tcPr>
            <w:tcW w:w="0" w:type="auto"/>
            <w:vMerge/>
            <w:tcBorders>
              <w:top w:val="nil"/>
              <w:left w:val="nil"/>
              <w:bottom w:val="nil"/>
              <w:right w:val="nil"/>
            </w:tcBorders>
            <w:vAlign w:val="center"/>
            <w:hideMark/>
          </w:tcPr>
          <w:p w14:paraId="5BE76E1D" w14:textId="77777777" w:rsidR="007C1FB6" w:rsidRDefault="007C1FB6" w:rsidP="000B3CD1">
            <w:pPr>
              <w:spacing w:line="256" w:lineRule="auto"/>
              <w:rPr>
                <w:rFonts w:ascii="Calibri" w:hAnsi="Calibri" w:cs="Calibri"/>
                <w:sz w:val="20"/>
                <w:szCs w:val="20"/>
              </w:rPr>
            </w:pPr>
          </w:p>
        </w:tc>
        <w:tc>
          <w:tcPr>
            <w:tcW w:w="179" w:type="dxa"/>
            <w:tcBorders>
              <w:top w:val="nil"/>
              <w:left w:val="nil"/>
              <w:bottom w:val="nil"/>
              <w:right w:val="nil"/>
            </w:tcBorders>
          </w:tcPr>
          <w:p w14:paraId="58783988" w14:textId="77777777" w:rsidR="007C1FB6" w:rsidRDefault="007C1FB6" w:rsidP="000B3CD1">
            <w:pPr>
              <w:pStyle w:val="PlainText"/>
              <w:tabs>
                <w:tab w:val="left" w:pos="900"/>
              </w:tabs>
              <w:spacing w:line="228" w:lineRule="auto"/>
              <w:jc w:val="right"/>
              <w:rPr>
                <w:rFonts w:ascii="Calibri" w:hAnsi="Calibri" w:cs="Calibri"/>
                <w:sz w:val="14"/>
                <w:szCs w:val="14"/>
              </w:rPr>
            </w:pPr>
          </w:p>
        </w:tc>
        <w:tc>
          <w:tcPr>
            <w:tcW w:w="7828" w:type="dxa"/>
            <w:tcBorders>
              <w:top w:val="single" w:sz="4" w:space="0" w:color="auto"/>
              <w:left w:val="nil"/>
              <w:bottom w:val="nil"/>
              <w:right w:val="nil"/>
            </w:tcBorders>
            <w:vAlign w:val="center"/>
            <w:hideMark/>
          </w:tcPr>
          <w:p w14:paraId="1743FEEF" w14:textId="77777777" w:rsidR="007C1FB6" w:rsidRDefault="007C1FB6" w:rsidP="000B3CD1">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northcoastchurch.com/sermons</w:t>
            </w:r>
          </w:p>
        </w:tc>
      </w:tr>
    </w:tbl>
    <w:p w14:paraId="2A74C3E9" w14:textId="77777777" w:rsidR="007C1FB6" w:rsidRPr="002D03A3" w:rsidRDefault="007C1FB6" w:rsidP="007C1FB6">
      <w:pPr>
        <w:autoSpaceDE w:val="0"/>
        <w:autoSpaceDN w:val="0"/>
        <w:adjustRightInd w:val="0"/>
        <w:spacing w:line="216" w:lineRule="auto"/>
        <w:ind w:right="-173"/>
        <w:contextualSpacing/>
        <w:jc w:val="center"/>
        <w:rPr>
          <w:rFonts w:asciiTheme="minorHAnsi" w:hAnsiTheme="minorHAnsi" w:cstheme="minorHAnsi"/>
          <w:b/>
          <w:i/>
          <w:color w:val="000000" w:themeColor="text1"/>
          <w:sz w:val="32"/>
          <w:szCs w:val="32"/>
          <w:lang w:eastAsia="x-none"/>
        </w:rPr>
      </w:pPr>
      <w:r>
        <w:rPr>
          <w:rFonts w:asciiTheme="minorHAnsi" w:hAnsiTheme="minorHAnsi" w:cstheme="minorHAnsi"/>
          <w:b/>
          <w:color w:val="000000" w:themeColor="text1"/>
          <w:sz w:val="32"/>
          <w:szCs w:val="32"/>
          <w:lang w:eastAsia="x-none"/>
        </w:rPr>
        <w:t>Joy</w:t>
      </w:r>
    </w:p>
    <w:p w14:paraId="5C8C8C92" w14:textId="77777777" w:rsidR="007C1FB6" w:rsidRPr="00D6706D" w:rsidRDefault="007C1FB6" w:rsidP="007C1FB6">
      <w:pPr>
        <w:autoSpaceDE w:val="0"/>
        <w:autoSpaceDN w:val="0"/>
        <w:adjustRightInd w:val="0"/>
        <w:spacing w:line="168" w:lineRule="auto"/>
        <w:ind w:right="-177"/>
        <w:contextualSpacing/>
        <w:rPr>
          <w:rFonts w:asciiTheme="minorHAnsi" w:hAnsiTheme="minorHAnsi" w:cstheme="minorHAnsi"/>
          <w:b/>
          <w:color w:val="000000" w:themeColor="text1"/>
          <w:sz w:val="2"/>
          <w:szCs w:val="2"/>
          <w:lang w:eastAsia="x-none"/>
        </w:rPr>
      </w:pPr>
    </w:p>
    <w:p w14:paraId="16F9AF75" w14:textId="77777777" w:rsidR="007C1FB6" w:rsidRDefault="007C1FB6" w:rsidP="007C1FB6">
      <w:pPr>
        <w:rPr>
          <w:rFonts w:asciiTheme="minorHAnsi" w:hAnsiTheme="minorHAnsi" w:cstheme="minorHAnsi"/>
          <w:sz w:val="22"/>
          <w:szCs w:val="22"/>
        </w:rPr>
      </w:pPr>
    </w:p>
    <w:p w14:paraId="03CCDCFF" w14:textId="77777777" w:rsidR="007C1FB6" w:rsidRPr="00267D06" w:rsidRDefault="007C1FB6" w:rsidP="007C1FB6">
      <w:pPr>
        <w:spacing w:line="192" w:lineRule="auto"/>
        <w:contextualSpacing/>
        <w:rPr>
          <w:rFonts w:asciiTheme="minorHAnsi" w:hAnsiTheme="minorHAnsi" w:cstheme="minorHAnsi"/>
          <w:b/>
          <w:bCs/>
          <w:sz w:val="28"/>
          <w:szCs w:val="28"/>
          <w:lang w:eastAsia="x-none"/>
        </w:rPr>
      </w:pPr>
      <w:r>
        <w:rPr>
          <w:rFonts w:asciiTheme="minorHAnsi" w:hAnsiTheme="minorHAnsi" w:cstheme="minorHAnsi"/>
          <w:b/>
          <w:bCs/>
          <w:sz w:val="28"/>
          <w:szCs w:val="28"/>
          <w:lang w:eastAsia="x-none"/>
        </w:rPr>
        <w:t>Joy to the World?</w:t>
      </w:r>
    </w:p>
    <w:p w14:paraId="6546CCAB" w14:textId="77777777" w:rsidR="007C1FB6" w:rsidRPr="00267D06" w:rsidRDefault="007C1FB6" w:rsidP="007C1FB6">
      <w:pPr>
        <w:rPr>
          <w:rFonts w:asciiTheme="minorHAnsi" w:hAnsiTheme="minorHAnsi" w:cstheme="minorHAnsi"/>
          <w:sz w:val="16"/>
          <w:szCs w:val="16"/>
        </w:rPr>
      </w:pPr>
      <w:r>
        <w:rPr>
          <w:rFonts w:asciiTheme="minorHAnsi" w:hAnsiTheme="minorHAnsi" w:cstheme="minorHAnsi"/>
          <w:sz w:val="16"/>
          <w:szCs w:val="16"/>
        </w:rPr>
        <w:t>James 1:2-4, Hebrews 12:1-11, Philippians 1-4</w:t>
      </w:r>
    </w:p>
    <w:p w14:paraId="6826B880" w14:textId="77777777" w:rsidR="007C1FB6" w:rsidRDefault="007C1FB6" w:rsidP="007C1FB6">
      <w:pPr>
        <w:rPr>
          <w:rFonts w:asciiTheme="minorHAnsi" w:hAnsiTheme="minorHAnsi" w:cstheme="minorHAnsi"/>
        </w:rPr>
      </w:pPr>
    </w:p>
    <w:p w14:paraId="3080F46C" w14:textId="77777777" w:rsidR="007C1FB6" w:rsidRPr="00083BA3" w:rsidRDefault="007C1FB6" w:rsidP="007C1FB6">
      <w:pPr>
        <w:pStyle w:val="ListParagraph"/>
        <w:numPr>
          <w:ilvl w:val="0"/>
          <w:numId w:val="2"/>
        </w:numPr>
        <w:autoSpaceDE w:val="0"/>
        <w:autoSpaceDN w:val="0"/>
        <w:adjustRightInd w:val="0"/>
        <w:ind w:left="720"/>
        <w:rPr>
          <w:rFonts w:asciiTheme="minorHAnsi" w:eastAsiaTheme="minorHAnsi" w:hAnsiTheme="minorHAnsi" w:cstheme="minorHAnsi"/>
        </w:rPr>
      </w:pPr>
      <w:r>
        <w:rPr>
          <w:rFonts w:asciiTheme="minorHAnsi" w:eastAsiaTheme="minorHAnsi" w:hAnsiTheme="minorHAnsi" w:cstheme="minorHAnsi"/>
        </w:rPr>
        <w:t xml:space="preserve">Biblical joy is not a result of where we are </w:t>
      </w:r>
      <w:r w:rsidRPr="006D2726">
        <w:rPr>
          <w:rFonts w:asciiTheme="minorHAnsi" w:eastAsiaTheme="minorHAnsi" w:hAnsiTheme="minorHAnsi" w:cstheme="minorHAnsi"/>
          <w:b/>
          <w:color w:val="C00000"/>
        </w:rPr>
        <w:t>IN LIFE</w:t>
      </w:r>
      <w:r>
        <w:rPr>
          <w:rFonts w:asciiTheme="minorHAnsi" w:eastAsiaTheme="minorHAnsi" w:hAnsiTheme="minorHAnsi" w:cstheme="minorHAnsi"/>
        </w:rPr>
        <w:t xml:space="preserve">, but where we are </w:t>
      </w:r>
      <w:r w:rsidRPr="006D2726">
        <w:rPr>
          <w:rFonts w:asciiTheme="minorHAnsi" w:eastAsiaTheme="minorHAnsi" w:hAnsiTheme="minorHAnsi" w:cstheme="minorHAnsi"/>
          <w:b/>
          <w:color w:val="C00000"/>
        </w:rPr>
        <w:t>IN CHRIST</w:t>
      </w:r>
      <w:r>
        <w:rPr>
          <w:rFonts w:asciiTheme="minorHAnsi" w:eastAsiaTheme="minorHAnsi" w:hAnsiTheme="minorHAnsi" w:cstheme="minorHAnsi"/>
        </w:rPr>
        <w:t>.</w:t>
      </w:r>
    </w:p>
    <w:p w14:paraId="5E2D989E" w14:textId="77777777" w:rsidR="007C1FB6" w:rsidRDefault="007C1FB6" w:rsidP="007C1FB6">
      <w:pPr>
        <w:rPr>
          <w:rFonts w:asciiTheme="minorHAnsi" w:hAnsiTheme="minorHAnsi" w:cstheme="minorHAnsi"/>
        </w:rPr>
      </w:pPr>
    </w:p>
    <w:p w14:paraId="1644C6E2" w14:textId="77777777" w:rsidR="007C1FB6" w:rsidRPr="00267D06" w:rsidRDefault="007C1FB6" w:rsidP="007C1FB6">
      <w:pPr>
        <w:rPr>
          <w:rFonts w:asciiTheme="minorHAnsi" w:hAnsiTheme="minorHAnsi" w:cstheme="minorHAnsi"/>
        </w:rPr>
      </w:pPr>
    </w:p>
    <w:p w14:paraId="678E8BA3" w14:textId="77777777" w:rsidR="007C1FB6" w:rsidRPr="00267D06" w:rsidRDefault="007C1FB6" w:rsidP="007C1FB6">
      <w:pPr>
        <w:rPr>
          <w:rFonts w:asciiTheme="minorHAnsi" w:hAnsiTheme="minorHAnsi" w:cstheme="minorHAnsi"/>
        </w:rPr>
      </w:pPr>
    </w:p>
    <w:p w14:paraId="628FED9D" w14:textId="77777777" w:rsidR="007C1FB6" w:rsidRPr="00267D06" w:rsidRDefault="007C1FB6" w:rsidP="007C1FB6">
      <w:pPr>
        <w:spacing w:line="192" w:lineRule="auto"/>
        <w:contextualSpacing/>
        <w:rPr>
          <w:rFonts w:asciiTheme="minorHAnsi" w:hAnsiTheme="minorHAnsi" w:cstheme="minorHAnsi"/>
          <w:lang w:eastAsia="x-none"/>
        </w:rPr>
      </w:pPr>
    </w:p>
    <w:p w14:paraId="469B9479" w14:textId="77777777" w:rsidR="007C1FB6" w:rsidRDefault="007C1FB6" w:rsidP="007C1FB6">
      <w:pPr>
        <w:rPr>
          <w:rFonts w:asciiTheme="minorHAnsi" w:hAnsiTheme="minorHAnsi" w:cstheme="minorHAnsi"/>
          <w:lang w:eastAsia="x-none"/>
        </w:rPr>
      </w:pPr>
    </w:p>
    <w:p w14:paraId="599BCA23" w14:textId="77777777" w:rsidR="007C1FB6" w:rsidRPr="00267D06" w:rsidRDefault="007C1FB6" w:rsidP="007C1FB6">
      <w:pPr>
        <w:rPr>
          <w:rFonts w:asciiTheme="minorHAnsi" w:hAnsiTheme="minorHAnsi" w:cstheme="minorHAnsi"/>
          <w:lang w:eastAsia="x-none"/>
        </w:rPr>
      </w:pPr>
    </w:p>
    <w:p w14:paraId="48A674EF" w14:textId="77777777" w:rsidR="007C1FB6" w:rsidRPr="00267D06" w:rsidRDefault="007C1FB6" w:rsidP="007C1FB6">
      <w:pPr>
        <w:spacing w:line="192" w:lineRule="auto"/>
        <w:contextualSpacing/>
        <w:rPr>
          <w:rFonts w:asciiTheme="minorHAnsi" w:hAnsiTheme="minorHAnsi" w:cstheme="minorHAnsi"/>
          <w:b/>
          <w:bCs/>
          <w:sz w:val="28"/>
          <w:szCs w:val="28"/>
          <w:lang w:eastAsia="x-none"/>
        </w:rPr>
      </w:pPr>
      <w:r>
        <w:rPr>
          <w:rFonts w:asciiTheme="minorHAnsi" w:hAnsiTheme="minorHAnsi" w:cstheme="minorHAnsi"/>
          <w:b/>
          <w:bCs/>
          <w:sz w:val="28"/>
          <w:szCs w:val="28"/>
          <w:lang w:eastAsia="x-none"/>
        </w:rPr>
        <w:t>Joy has a source:</w:t>
      </w:r>
    </w:p>
    <w:p w14:paraId="34E0D4F5" w14:textId="77777777" w:rsidR="007C1FB6" w:rsidRPr="00267D06" w:rsidRDefault="007C1FB6" w:rsidP="007C1FB6">
      <w:pPr>
        <w:rPr>
          <w:rFonts w:asciiTheme="minorHAnsi" w:hAnsiTheme="minorHAnsi" w:cstheme="minorHAnsi"/>
          <w:sz w:val="16"/>
          <w:szCs w:val="16"/>
        </w:rPr>
      </w:pPr>
      <w:r>
        <w:rPr>
          <w:rFonts w:asciiTheme="minorHAnsi" w:hAnsiTheme="minorHAnsi" w:cstheme="minorHAnsi"/>
          <w:sz w:val="16"/>
          <w:szCs w:val="16"/>
        </w:rPr>
        <w:t>John 15:11, Galatians 5:16-23, Psalms 16:11, Romans 14:17 &amp; 15:13</w:t>
      </w:r>
    </w:p>
    <w:p w14:paraId="30569691" w14:textId="77777777" w:rsidR="007C1FB6" w:rsidRPr="00267D06" w:rsidRDefault="007C1FB6" w:rsidP="007C1FB6">
      <w:pPr>
        <w:spacing w:line="192" w:lineRule="auto"/>
        <w:contextualSpacing/>
        <w:rPr>
          <w:rFonts w:asciiTheme="minorHAnsi" w:hAnsiTheme="minorHAnsi" w:cstheme="minorHAnsi"/>
          <w:lang w:eastAsia="x-none"/>
        </w:rPr>
      </w:pPr>
    </w:p>
    <w:p w14:paraId="04DB112C" w14:textId="77777777" w:rsidR="007C1FB6" w:rsidRPr="002A1573" w:rsidRDefault="007C1FB6" w:rsidP="007C1FB6">
      <w:pPr>
        <w:pStyle w:val="ListParagraph"/>
        <w:numPr>
          <w:ilvl w:val="0"/>
          <w:numId w:val="2"/>
        </w:numPr>
        <w:autoSpaceDE w:val="0"/>
        <w:autoSpaceDN w:val="0"/>
        <w:adjustRightInd w:val="0"/>
        <w:ind w:left="720"/>
        <w:rPr>
          <w:rFonts w:asciiTheme="minorHAnsi" w:eastAsiaTheme="minorHAnsi" w:hAnsiTheme="minorHAnsi" w:cstheme="minorHAnsi"/>
        </w:rPr>
      </w:pPr>
      <w:r>
        <w:rPr>
          <w:rFonts w:asciiTheme="minorHAnsi" w:eastAsiaTheme="minorHAnsi" w:hAnsiTheme="minorHAnsi" w:cstheme="minorHAnsi"/>
        </w:rPr>
        <w:t xml:space="preserve">Joy is a </w:t>
      </w:r>
      <w:r w:rsidRPr="006D2726">
        <w:rPr>
          <w:rFonts w:asciiTheme="minorHAnsi" w:eastAsiaTheme="minorHAnsi" w:hAnsiTheme="minorHAnsi" w:cstheme="minorHAnsi"/>
          <w:b/>
          <w:color w:val="C00000"/>
        </w:rPr>
        <w:t>GIFT</w:t>
      </w:r>
      <w:r>
        <w:rPr>
          <w:rFonts w:asciiTheme="minorHAnsi" w:eastAsiaTheme="minorHAnsi" w:hAnsiTheme="minorHAnsi" w:cstheme="minorHAnsi"/>
        </w:rPr>
        <w:t xml:space="preserve">, not a </w:t>
      </w:r>
      <w:r w:rsidRPr="006D2726">
        <w:rPr>
          <w:rFonts w:asciiTheme="minorHAnsi" w:eastAsiaTheme="minorHAnsi" w:hAnsiTheme="minorHAnsi" w:cstheme="minorHAnsi"/>
          <w:b/>
          <w:color w:val="C00000"/>
        </w:rPr>
        <w:t>DESTINATION</w:t>
      </w:r>
      <w:r>
        <w:rPr>
          <w:rFonts w:asciiTheme="minorHAnsi" w:eastAsiaTheme="minorHAnsi" w:hAnsiTheme="minorHAnsi" w:cstheme="minorHAnsi"/>
        </w:rPr>
        <w:t>.</w:t>
      </w:r>
    </w:p>
    <w:p w14:paraId="632E65F3" w14:textId="77777777" w:rsidR="007C1FB6" w:rsidRDefault="007C1FB6" w:rsidP="007C1FB6">
      <w:pPr>
        <w:autoSpaceDE w:val="0"/>
        <w:autoSpaceDN w:val="0"/>
        <w:adjustRightInd w:val="0"/>
        <w:rPr>
          <w:rFonts w:asciiTheme="minorHAnsi" w:eastAsiaTheme="minorHAnsi" w:hAnsiTheme="minorHAnsi" w:cstheme="minorHAnsi"/>
        </w:rPr>
      </w:pPr>
    </w:p>
    <w:p w14:paraId="060A187D" w14:textId="77777777" w:rsidR="007C1FB6" w:rsidRDefault="007C1FB6" w:rsidP="007C1FB6">
      <w:pPr>
        <w:autoSpaceDE w:val="0"/>
        <w:autoSpaceDN w:val="0"/>
        <w:adjustRightInd w:val="0"/>
        <w:rPr>
          <w:rFonts w:asciiTheme="minorHAnsi" w:eastAsiaTheme="minorHAnsi" w:hAnsiTheme="minorHAnsi" w:cstheme="minorHAnsi"/>
        </w:rPr>
      </w:pPr>
    </w:p>
    <w:p w14:paraId="4C5A1487" w14:textId="77777777" w:rsidR="007C1FB6" w:rsidRDefault="007C1FB6" w:rsidP="007C1FB6">
      <w:pPr>
        <w:autoSpaceDE w:val="0"/>
        <w:autoSpaceDN w:val="0"/>
        <w:adjustRightInd w:val="0"/>
        <w:rPr>
          <w:rFonts w:asciiTheme="minorHAnsi" w:eastAsiaTheme="minorHAnsi" w:hAnsiTheme="minorHAnsi" w:cstheme="minorHAnsi"/>
        </w:rPr>
      </w:pPr>
    </w:p>
    <w:p w14:paraId="36D263D3" w14:textId="77777777" w:rsidR="007C1FB6" w:rsidRPr="002A1573" w:rsidRDefault="007C1FB6" w:rsidP="007C1FB6">
      <w:pPr>
        <w:autoSpaceDE w:val="0"/>
        <w:autoSpaceDN w:val="0"/>
        <w:adjustRightInd w:val="0"/>
        <w:rPr>
          <w:rFonts w:asciiTheme="minorHAnsi" w:eastAsiaTheme="minorHAnsi" w:hAnsiTheme="minorHAnsi" w:cstheme="minorHAnsi"/>
        </w:rPr>
      </w:pPr>
    </w:p>
    <w:p w14:paraId="404C54E4" w14:textId="77777777" w:rsidR="007C1FB6" w:rsidRPr="000538B0" w:rsidRDefault="007C1FB6" w:rsidP="007C1FB6">
      <w:pPr>
        <w:pStyle w:val="ListParagraph"/>
        <w:numPr>
          <w:ilvl w:val="0"/>
          <w:numId w:val="2"/>
        </w:numPr>
        <w:autoSpaceDE w:val="0"/>
        <w:autoSpaceDN w:val="0"/>
        <w:adjustRightInd w:val="0"/>
        <w:ind w:left="720"/>
        <w:rPr>
          <w:rFonts w:asciiTheme="minorHAnsi" w:eastAsiaTheme="minorHAnsi" w:hAnsiTheme="minorHAnsi" w:cstheme="minorHAnsi"/>
        </w:rPr>
      </w:pPr>
      <w:r>
        <w:rPr>
          <w:rFonts w:asciiTheme="minorHAnsi" w:eastAsiaTheme="minorHAnsi" w:hAnsiTheme="minorHAnsi" w:cstheme="minorHAnsi"/>
        </w:rPr>
        <w:t xml:space="preserve">Joy does not come when you </w:t>
      </w:r>
      <w:r w:rsidRPr="006D2726">
        <w:rPr>
          <w:rFonts w:asciiTheme="minorHAnsi" w:eastAsiaTheme="minorHAnsi" w:hAnsiTheme="minorHAnsi" w:cstheme="minorHAnsi"/>
          <w:b/>
          <w:color w:val="C00000"/>
        </w:rPr>
        <w:t>HAVE EVERYTHING</w:t>
      </w:r>
      <w:r>
        <w:rPr>
          <w:rFonts w:asciiTheme="minorHAnsi" w:eastAsiaTheme="minorHAnsi" w:hAnsiTheme="minorHAnsi" w:cstheme="minorHAnsi"/>
        </w:rPr>
        <w:t xml:space="preserve">, but only after you </w:t>
      </w:r>
      <w:r w:rsidRPr="006D2726">
        <w:rPr>
          <w:rFonts w:asciiTheme="minorHAnsi" w:eastAsiaTheme="minorHAnsi" w:hAnsiTheme="minorHAnsi" w:cstheme="minorHAnsi"/>
          <w:b/>
          <w:color w:val="C00000"/>
        </w:rPr>
        <w:t>GIVE UP EVERYTHING</w:t>
      </w:r>
      <w:r>
        <w:rPr>
          <w:rFonts w:asciiTheme="minorHAnsi" w:eastAsiaTheme="minorHAnsi" w:hAnsiTheme="minorHAnsi" w:cstheme="minorHAnsi"/>
        </w:rPr>
        <w:t>.</w:t>
      </w:r>
    </w:p>
    <w:p w14:paraId="4B61945B" w14:textId="77777777" w:rsidR="007C1FB6" w:rsidRDefault="007C1FB6" w:rsidP="007C1FB6">
      <w:pPr>
        <w:spacing w:line="192" w:lineRule="auto"/>
        <w:contextualSpacing/>
        <w:rPr>
          <w:rFonts w:asciiTheme="minorHAnsi" w:hAnsiTheme="minorHAnsi" w:cstheme="minorHAnsi"/>
          <w:lang w:eastAsia="x-none"/>
        </w:rPr>
      </w:pPr>
    </w:p>
    <w:p w14:paraId="7985459D" w14:textId="77777777" w:rsidR="007C1FB6" w:rsidRDefault="007C1FB6" w:rsidP="007C1FB6">
      <w:pPr>
        <w:spacing w:line="192" w:lineRule="auto"/>
        <w:contextualSpacing/>
        <w:rPr>
          <w:rFonts w:asciiTheme="minorHAnsi" w:hAnsiTheme="minorHAnsi" w:cstheme="minorHAnsi"/>
          <w:lang w:eastAsia="x-none"/>
        </w:rPr>
      </w:pPr>
    </w:p>
    <w:p w14:paraId="08CCA115" w14:textId="77777777" w:rsidR="007C1FB6" w:rsidRPr="00267D06" w:rsidRDefault="007C1FB6" w:rsidP="007C1FB6">
      <w:pPr>
        <w:spacing w:line="192" w:lineRule="auto"/>
        <w:contextualSpacing/>
        <w:rPr>
          <w:rFonts w:asciiTheme="minorHAnsi" w:hAnsiTheme="minorHAnsi" w:cstheme="minorHAnsi"/>
          <w:lang w:eastAsia="x-none"/>
        </w:rPr>
      </w:pPr>
    </w:p>
    <w:p w14:paraId="2D4C5EA6" w14:textId="77777777" w:rsidR="007C1FB6" w:rsidRDefault="007C1FB6" w:rsidP="007C1FB6">
      <w:pPr>
        <w:spacing w:line="192" w:lineRule="auto"/>
        <w:contextualSpacing/>
        <w:rPr>
          <w:rFonts w:asciiTheme="minorHAnsi" w:hAnsiTheme="minorHAnsi" w:cstheme="minorHAnsi"/>
          <w:lang w:eastAsia="x-none"/>
        </w:rPr>
      </w:pPr>
    </w:p>
    <w:p w14:paraId="65D7CCBC" w14:textId="77777777" w:rsidR="007C1FB6" w:rsidRDefault="007C1FB6" w:rsidP="007C1FB6">
      <w:pPr>
        <w:pStyle w:val="ListParagraph"/>
        <w:numPr>
          <w:ilvl w:val="0"/>
          <w:numId w:val="2"/>
        </w:numPr>
        <w:autoSpaceDE w:val="0"/>
        <w:autoSpaceDN w:val="0"/>
        <w:adjustRightInd w:val="0"/>
        <w:ind w:left="720"/>
        <w:rPr>
          <w:rFonts w:asciiTheme="minorHAnsi" w:eastAsiaTheme="minorHAnsi" w:hAnsiTheme="minorHAnsi" w:cstheme="minorHAnsi"/>
        </w:rPr>
      </w:pPr>
      <w:r>
        <w:rPr>
          <w:rFonts w:asciiTheme="minorHAnsi" w:eastAsiaTheme="minorHAnsi" w:hAnsiTheme="minorHAnsi" w:cstheme="minorHAnsi"/>
        </w:rPr>
        <w:t xml:space="preserve">Joy comes from a </w:t>
      </w:r>
      <w:r w:rsidRPr="006D2726">
        <w:rPr>
          <w:rFonts w:asciiTheme="minorHAnsi" w:eastAsiaTheme="minorHAnsi" w:hAnsiTheme="minorHAnsi" w:cstheme="minorHAnsi"/>
          <w:b/>
          <w:color w:val="C00000"/>
        </w:rPr>
        <w:t>FOCUS</w:t>
      </w:r>
      <w:r>
        <w:rPr>
          <w:rFonts w:asciiTheme="minorHAnsi" w:eastAsiaTheme="minorHAnsi" w:hAnsiTheme="minorHAnsi" w:cstheme="minorHAnsi"/>
        </w:rPr>
        <w:t xml:space="preserve">, not a </w:t>
      </w:r>
      <w:r w:rsidRPr="006D2726">
        <w:rPr>
          <w:rFonts w:asciiTheme="minorHAnsi" w:eastAsiaTheme="minorHAnsi" w:hAnsiTheme="minorHAnsi" w:cstheme="minorHAnsi"/>
          <w:b/>
          <w:color w:val="C00000"/>
        </w:rPr>
        <w:t>FEELING</w:t>
      </w:r>
      <w:r>
        <w:rPr>
          <w:rFonts w:asciiTheme="minorHAnsi" w:eastAsiaTheme="minorHAnsi" w:hAnsiTheme="minorHAnsi" w:cstheme="minorHAnsi"/>
        </w:rPr>
        <w:t>.</w:t>
      </w:r>
    </w:p>
    <w:p w14:paraId="22D63E9C" w14:textId="77777777" w:rsidR="007C1FB6" w:rsidRDefault="007C1FB6" w:rsidP="007C1FB6">
      <w:pPr>
        <w:autoSpaceDE w:val="0"/>
        <w:autoSpaceDN w:val="0"/>
        <w:adjustRightInd w:val="0"/>
        <w:rPr>
          <w:rFonts w:asciiTheme="minorHAnsi" w:eastAsiaTheme="minorHAnsi" w:hAnsiTheme="minorHAnsi" w:cstheme="minorHAnsi"/>
        </w:rPr>
      </w:pPr>
    </w:p>
    <w:p w14:paraId="102CB93F" w14:textId="77777777" w:rsidR="007C1FB6" w:rsidRPr="00EC1914" w:rsidRDefault="007C1FB6" w:rsidP="007C1FB6">
      <w:pPr>
        <w:autoSpaceDE w:val="0"/>
        <w:autoSpaceDN w:val="0"/>
        <w:adjustRightInd w:val="0"/>
        <w:ind w:left="1296"/>
        <w:rPr>
          <w:rFonts w:asciiTheme="minorHAnsi" w:eastAsiaTheme="minorHAnsi" w:hAnsiTheme="minorHAnsi" w:cstheme="minorHAnsi"/>
        </w:rPr>
      </w:pPr>
      <w:r>
        <w:rPr>
          <w:rFonts w:asciiTheme="minorHAnsi" w:eastAsiaTheme="minorHAnsi" w:hAnsiTheme="minorHAnsi" w:cstheme="minorHAnsi"/>
        </w:rPr>
        <w:t xml:space="preserve">What we focus on determines what </w:t>
      </w:r>
      <w:r w:rsidRPr="006D2726">
        <w:rPr>
          <w:rFonts w:asciiTheme="minorHAnsi" w:eastAsiaTheme="minorHAnsi" w:hAnsiTheme="minorHAnsi" w:cstheme="minorHAnsi"/>
          <w:b/>
          <w:color w:val="C00000"/>
        </w:rPr>
        <w:t>WE SEE</w:t>
      </w:r>
      <w:r w:rsidRPr="006D2726">
        <w:rPr>
          <w:rFonts w:asciiTheme="minorHAnsi" w:eastAsiaTheme="minorHAnsi" w:hAnsiTheme="minorHAnsi" w:cstheme="minorHAnsi"/>
        </w:rPr>
        <w:t>.</w:t>
      </w:r>
    </w:p>
    <w:p w14:paraId="1ECB5FCF" w14:textId="77777777" w:rsidR="007C1FB6" w:rsidRPr="00267D06" w:rsidRDefault="007C1FB6" w:rsidP="007C1FB6">
      <w:pPr>
        <w:spacing w:line="192" w:lineRule="auto"/>
        <w:contextualSpacing/>
        <w:rPr>
          <w:rFonts w:asciiTheme="minorHAnsi" w:hAnsiTheme="minorHAnsi" w:cstheme="minorHAnsi"/>
          <w:lang w:eastAsia="x-none"/>
        </w:rPr>
      </w:pPr>
    </w:p>
    <w:p w14:paraId="7B274B55" w14:textId="77777777" w:rsidR="007C1FB6" w:rsidRDefault="007C1FB6" w:rsidP="007C1FB6">
      <w:pPr>
        <w:spacing w:line="192" w:lineRule="auto"/>
        <w:contextualSpacing/>
        <w:rPr>
          <w:rFonts w:asciiTheme="minorHAnsi" w:hAnsiTheme="minorHAnsi" w:cstheme="minorHAnsi"/>
          <w:b/>
          <w:bCs/>
          <w:sz w:val="28"/>
          <w:szCs w:val="28"/>
          <w:lang w:eastAsia="x-none"/>
        </w:rPr>
      </w:pPr>
    </w:p>
    <w:p w14:paraId="2D81F27E" w14:textId="77777777" w:rsidR="007C1FB6" w:rsidRDefault="007C1FB6" w:rsidP="007C1FB6">
      <w:pPr>
        <w:spacing w:line="192" w:lineRule="auto"/>
        <w:contextualSpacing/>
        <w:rPr>
          <w:rFonts w:asciiTheme="minorHAnsi" w:hAnsiTheme="minorHAnsi" w:cstheme="minorHAnsi"/>
          <w:b/>
          <w:bCs/>
          <w:sz w:val="28"/>
          <w:szCs w:val="28"/>
          <w:lang w:eastAsia="x-none"/>
        </w:rPr>
      </w:pPr>
    </w:p>
    <w:p w14:paraId="6D4093ED" w14:textId="77777777" w:rsidR="007C1FB6" w:rsidRDefault="007C1FB6" w:rsidP="007C1FB6">
      <w:pPr>
        <w:spacing w:line="192" w:lineRule="auto"/>
        <w:contextualSpacing/>
        <w:rPr>
          <w:rFonts w:asciiTheme="minorHAnsi" w:hAnsiTheme="minorHAnsi" w:cstheme="minorHAnsi"/>
          <w:b/>
          <w:bCs/>
          <w:sz w:val="28"/>
          <w:szCs w:val="28"/>
          <w:lang w:eastAsia="x-none"/>
        </w:rPr>
      </w:pPr>
    </w:p>
    <w:p w14:paraId="6177E83A" w14:textId="77777777" w:rsidR="007C1FB6" w:rsidRPr="00267D06" w:rsidRDefault="007C1FB6" w:rsidP="007C1FB6">
      <w:pPr>
        <w:spacing w:line="192" w:lineRule="auto"/>
        <w:contextualSpacing/>
        <w:rPr>
          <w:rFonts w:asciiTheme="minorHAnsi" w:hAnsiTheme="minorHAnsi" w:cstheme="minorHAnsi"/>
          <w:b/>
          <w:bCs/>
          <w:sz w:val="28"/>
          <w:szCs w:val="28"/>
          <w:lang w:eastAsia="x-none"/>
        </w:rPr>
      </w:pPr>
      <w:r>
        <w:rPr>
          <w:rFonts w:asciiTheme="minorHAnsi" w:hAnsiTheme="minorHAnsi" w:cstheme="minorHAnsi"/>
          <w:b/>
          <w:bCs/>
          <w:sz w:val="28"/>
          <w:szCs w:val="28"/>
          <w:lang w:eastAsia="x-none"/>
        </w:rPr>
        <w:t>How to truly celebrate Christmas:</w:t>
      </w:r>
    </w:p>
    <w:p w14:paraId="5014E019" w14:textId="77777777" w:rsidR="007C1FB6" w:rsidRDefault="007C1FB6" w:rsidP="007C1FB6">
      <w:pPr>
        <w:spacing w:line="192" w:lineRule="auto"/>
        <w:contextualSpacing/>
        <w:rPr>
          <w:rFonts w:asciiTheme="minorHAnsi" w:hAnsiTheme="minorHAnsi" w:cstheme="minorHAnsi"/>
          <w:sz w:val="16"/>
          <w:szCs w:val="16"/>
        </w:rPr>
      </w:pPr>
      <w:r>
        <w:rPr>
          <w:rFonts w:asciiTheme="minorHAnsi" w:hAnsiTheme="minorHAnsi" w:cstheme="minorHAnsi"/>
          <w:sz w:val="16"/>
          <w:szCs w:val="16"/>
        </w:rPr>
        <w:t>Romans 10:9, Philippians 2:13</w:t>
      </w:r>
    </w:p>
    <w:p w14:paraId="4BE5EF8E" w14:textId="77777777" w:rsidR="007C1FB6" w:rsidRDefault="007C1FB6" w:rsidP="007C1FB6">
      <w:pPr>
        <w:spacing w:line="192" w:lineRule="auto"/>
        <w:contextualSpacing/>
        <w:rPr>
          <w:rFonts w:asciiTheme="minorHAnsi" w:hAnsiTheme="minorHAnsi" w:cstheme="minorHAnsi"/>
          <w:sz w:val="16"/>
          <w:szCs w:val="16"/>
        </w:rPr>
      </w:pPr>
    </w:p>
    <w:p w14:paraId="4F23F792" w14:textId="77777777" w:rsidR="007C1FB6" w:rsidRDefault="007C1FB6" w:rsidP="007C1FB6">
      <w:pPr>
        <w:ind w:left="288" w:firstLine="432"/>
        <w:rPr>
          <w:rFonts w:asciiTheme="minorHAnsi" w:hAnsiTheme="minorHAnsi" w:cstheme="minorHAnsi"/>
          <w:lang w:eastAsia="x-none"/>
        </w:rPr>
      </w:pPr>
      <w:r w:rsidRPr="006D2726">
        <w:rPr>
          <w:rFonts w:asciiTheme="minorHAnsi" w:hAnsiTheme="minorHAnsi" w:cstheme="minorHAnsi"/>
          <w:b/>
          <w:color w:val="C00000"/>
          <w:lang w:eastAsia="x-none"/>
        </w:rPr>
        <w:t>HOPE</w:t>
      </w:r>
      <w:r w:rsidRPr="004A1734">
        <w:rPr>
          <w:rFonts w:asciiTheme="minorHAnsi" w:hAnsiTheme="minorHAnsi" w:cstheme="minorHAnsi"/>
          <w:b/>
          <w:lang w:eastAsia="x-none"/>
        </w:rPr>
        <w:t xml:space="preserve">     </w:t>
      </w:r>
      <w:r w:rsidRPr="004A1734">
        <w:rPr>
          <w:rFonts w:asciiTheme="minorHAnsi" w:hAnsiTheme="minorHAnsi" w:cstheme="minorHAnsi"/>
          <w:b/>
          <w:sz w:val="32"/>
          <w:szCs w:val="32"/>
          <w:lang w:eastAsia="x-none"/>
        </w:rPr>
        <w:sym w:font="Symbol" w:char="F0AE"/>
      </w:r>
      <w:r w:rsidRPr="004A1734">
        <w:rPr>
          <w:rFonts w:asciiTheme="minorHAnsi" w:hAnsiTheme="minorHAnsi" w:cstheme="minorHAnsi"/>
          <w:b/>
          <w:lang w:eastAsia="x-none"/>
        </w:rPr>
        <w:t xml:space="preserve">     </w:t>
      </w:r>
      <w:r w:rsidRPr="006D2726">
        <w:rPr>
          <w:rFonts w:asciiTheme="minorHAnsi" w:hAnsiTheme="minorHAnsi" w:cstheme="minorHAnsi"/>
          <w:b/>
          <w:color w:val="C00000"/>
          <w:lang w:eastAsia="x-none"/>
        </w:rPr>
        <w:t>LOVE</w:t>
      </w:r>
      <w:r w:rsidRPr="004A1734">
        <w:rPr>
          <w:rFonts w:asciiTheme="minorHAnsi" w:hAnsiTheme="minorHAnsi" w:cstheme="minorHAnsi"/>
          <w:b/>
          <w:lang w:eastAsia="x-none"/>
        </w:rPr>
        <w:t xml:space="preserve">     </w:t>
      </w:r>
      <w:r w:rsidRPr="004A1734">
        <w:rPr>
          <w:rFonts w:asciiTheme="minorHAnsi" w:hAnsiTheme="minorHAnsi" w:cstheme="minorHAnsi"/>
          <w:b/>
          <w:sz w:val="32"/>
          <w:szCs w:val="32"/>
          <w:lang w:eastAsia="x-none"/>
        </w:rPr>
        <w:sym w:font="Symbol" w:char="F0AE"/>
      </w:r>
      <w:r w:rsidRPr="004A1734">
        <w:rPr>
          <w:rFonts w:asciiTheme="minorHAnsi" w:hAnsiTheme="minorHAnsi" w:cstheme="minorHAnsi"/>
          <w:b/>
          <w:lang w:eastAsia="x-none"/>
        </w:rPr>
        <w:t xml:space="preserve">     </w:t>
      </w:r>
      <w:r w:rsidRPr="006D2726">
        <w:rPr>
          <w:rFonts w:asciiTheme="minorHAnsi" w:hAnsiTheme="minorHAnsi" w:cstheme="minorHAnsi"/>
          <w:b/>
          <w:color w:val="C00000"/>
          <w:lang w:eastAsia="x-none"/>
        </w:rPr>
        <w:t>PEACE</w:t>
      </w:r>
      <w:r w:rsidRPr="004A1734">
        <w:rPr>
          <w:rFonts w:asciiTheme="minorHAnsi" w:hAnsiTheme="minorHAnsi" w:cstheme="minorHAnsi"/>
          <w:b/>
          <w:lang w:eastAsia="x-none"/>
        </w:rPr>
        <w:t xml:space="preserve">     </w:t>
      </w:r>
      <w:r w:rsidRPr="004A1734">
        <w:rPr>
          <w:rFonts w:asciiTheme="minorHAnsi" w:hAnsiTheme="minorHAnsi" w:cstheme="minorHAnsi"/>
          <w:b/>
          <w:sz w:val="32"/>
          <w:szCs w:val="32"/>
          <w:lang w:eastAsia="x-none"/>
        </w:rPr>
        <w:sym w:font="Symbol" w:char="F0AE"/>
      </w:r>
      <w:r w:rsidRPr="004A1734">
        <w:rPr>
          <w:rFonts w:asciiTheme="minorHAnsi" w:hAnsiTheme="minorHAnsi" w:cstheme="minorHAnsi"/>
          <w:b/>
          <w:lang w:eastAsia="x-none"/>
        </w:rPr>
        <w:t xml:space="preserve">     </w:t>
      </w:r>
      <w:r w:rsidRPr="006D2726">
        <w:rPr>
          <w:rFonts w:asciiTheme="minorHAnsi" w:hAnsiTheme="minorHAnsi" w:cstheme="minorHAnsi"/>
          <w:b/>
          <w:color w:val="C00000"/>
          <w:lang w:eastAsia="x-none"/>
        </w:rPr>
        <w:t>JOY</w:t>
      </w:r>
    </w:p>
    <w:p w14:paraId="31DD85D7" w14:textId="77777777" w:rsidR="007C1FB6" w:rsidRDefault="007C1FB6" w:rsidP="007C1FB6">
      <w:pPr>
        <w:ind w:left="720"/>
        <w:rPr>
          <w:rFonts w:asciiTheme="minorHAnsi" w:hAnsiTheme="minorHAnsi" w:cstheme="minorHAnsi"/>
          <w:lang w:eastAsia="x-none"/>
        </w:rPr>
      </w:pPr>
    </w:p>
    <w:p w14:paraId="1A644EDE" w14:textId="77777777" w:rsidR="007C1FB6" w:rsidRDefault="007C1FB6" w:rsidP="007C1FB6">
      <w:pPr>
        <w:spacing w:line="276" w:lineRule="auto"/>
        <w:ind w:left="720"/>
        <w:rPr>
          <w:rFonts w:asciiTheme="minorHAnsi" w:hAnsiTheme="minorHAnsi" w:cstheme="minorHAnsi"/>
          <w:lang w:eastAsia="x-none"/>
        </w:rPr>
      </w:pPr>
      <w:r>
        <w:rPr>
          <w:rFonts w:asciiTheme="minorHAnsi" w:hAnsiTheme="minorHAnsi" w:cstheme="minorHAnsi"/>
          <w:lang w:eastAsia="x-none"/>
        </w:rPr>
        <w:t xml:space="preserve">These are what we receive </w:t>
      </w:r>
      <w:r w:rsidRPr="006D2726">
        <w:rPr>
          <w:rFonts w:asciiTheme="minorHAnsi" w:hAnsiTheme="minorHAnsi" w:cstheme="minorHAnsi"/>
          <w:b/>
          <w:color w:val="C00000"/>
          <w:lang w:eastAsia="x-none"/>
        </w:rPr>
        <w:t>FROM JESUS</w:t>
      </w:r>
    </w:p>
    <w:p w14:paraId="15325240" w14:textId="77777777" w:rsidR="007C1FB6" w:rsidRPr="002A1573" w:rsidRDefault="007C1FB6" w:rsidP="007C1FB6">
      <w:pPr>
        <w:spacing w:line="276" w:lineRule="auto"/>
        <w:ind w:left="1152" w:firstLine="144"/>
        <w:rPr>
          <w:rFonts w:asciiTheme="minorHAnsi" w:hAnsiTheme="minorHAnsi" w:cstheme="minorHAnsi"/>
        </w:rPr>
      </w:pPr>
      <w:r w:rsidRPr="00EC1914">
        <w:rPr>
          <w:rFonts w:asciiTheme="minorHAnsi" w:hAnsiTheme="minorHAnsi" w:cstheme="minorHAnsi"/>
          <w:b/>
          <w:bCs/>
          <w:lang w:eastAsia="x-none"/>
        </w:rPr>
        <w:t>AND</w:t>
      </w:r>
      <w:r>
        <w:rPr>
          <w:rFonts w:asciiTheme="minorHAnsi" w:hAnsiTheme="minorHAnsi" w:cstheme="minorHAnsi"/>
          <w:lang w:eastAsia="x-none"/>
        </w:rPr>
        <w:t xml:space="preserve"> how we represent</w:t>
      </w:r>
      <w:r w:rsidRPr="006D2726">
        <w:rPr>
          <w:rFonts w:asciiTheme="minorHAnsi" w:hAnsiTheme="minorHAnsi" w:cstheme="minorHAnsi"/>
          <w:b/>
          <w:color w:val="C00000"/>
          <w:lang w:eastAsia="x-none"/>
        </w:rPr>
        <w:t xml:space="preserve"> JESUS</w:t>
      </w:r>
      <w:r>
        <w:rPr>
          <w:rFonts w:asciiTheme="minorHAnsi" w:hAnsiTheme="minorHAnsi" w:cstheme="minorHAnsi"/>
          <w:lang w:eastAsia="x-none"/>
        </w:rPr>
        <w:t>.</w:t>
      </w:r>
    </w:p>
    <w:p w14:paraId="468A0C2F" w14:textId="77777777" w:rsidR="007C1FB6" w:rsidRDefault="007C1FB6" w:rsidP="007C1FB6">
      <w:pPr>
        <w:spacing w:line="276" w:lineRule="auto"/>
        <w:ind w:right="3"/>
        <w:jc w:val="both"/>
        <w:rPr>
          <w:rStyle w:val="s12"/>
          <w:rFonts w:ascii="Calibri" w:hAnsi="Calibri" w:cs="Calibri"/>
          <w:bCs/>
          <w:szCs w:val="20"/>
          <w:u w:color="000000"/>
        </w:rPr>
      </w:pPr>
    </w:p>
    <w:p w14:paraId="390243FC" w14:textId="77777777" w:rsidR="007C1FB6" w:rsidRPr="00904A94" w:rsidRDefault="007C1FB6" w:rsidP="007C1FB6">
      <w:pPr>
        <w:jc w:val="both"/>
        <w:rPr>
          <w:rStyle w:val="s12"/>
          <w:rFonts w:ascii="Calibri" w:hAnsi="Calibri" w:cs="Calibri"/>
          <w:bCs/>
          <w:szCs w:val="20"/>
          <w:u w:color="000000"/>
        </w:rPr>
      </w:pPr>
    </w:p>
    <w:p w14:paraId="26F6FD61" w14:textId="77777777" w:rsidR="007C1FB6" w:rsidRDefault="007C1FB6" w:rsidP="007C1FB6">
      <w:pPr>
        <w:ind w:right="3"/>
        <w:jc w:val="both"/>
        <w:rPr>
          <w:rFonts w:ascii="Calibri" w:hAnsi="Calibri" w:cs="Calibri"/>
          <w:bCs/>
          <w:szCs w:val="20"/>
          <w:u w:color="000000"/>
        </w:rPr>
      </w:pPr>
    </w:p>
    <w:p w14:paraId="6C633C1D" w14:textId="77777777" w:rsidR="007C1FB6" w:rsidRDefault="007C1FB6" w:rsidP="007C1FB6">
      <w:pPr>
        <w:ind w:right="3"/>
        <w:jc w:val="both"/>
        <w:rPr>
          <w:rFonts w:ascii="Calibri" w:hAnsi="Calibri" w:cs="Calibri"/>
          <w:bCs/>
          <w:sz w:val="28"/>
          <w:szCs w:val="28"/>
          <w:u w:color="000000"/>
        </w:rPr>
      </w:pPr>
    </w:p>
    <w:p w14:paraId="3606287C" w14:textId="77777777" w:rsidR="007C1FB6" w:rsidRDefault="007C1FB6" w:rsidP="007C1FB6">
      <w:pPr>
        <w:ind w:right="3"/>
        <w:jc w:val="both"/>
        <w:rPr>
          <w:rFonts w:ascii="Calibri" w:hAnsi="Calibri" w:cs="Calibri"/>
          <w:bCs/>
          <w:sz w:val="28"/>
          <w:szCs w:val="28"/>
          <w:u w:color="000000"/>
        </w:rPr>
      </w:pPr>
    </w:p>
    <w:p w14:paraId="254BF1F1" w14:textId="77777777" w:rsidR="007C1FB6" w:rsidRDefault="007C1FB6" w:rsidP="007C1FB6">
      <w:pPr>
        <w:ind w:right="3"/>
        <w:jc w:val="both"/>
        <w:rPr>
          <w:rFonts w:ascii="Calibri" w:hAnsi="Calibri" w:cs="Calibri"/>
          <w:bCs/>
          <w:sz w:val="28"/>
          <w:szCs w:val="28"/>
          <w:u w:color="000000"/>
        </w:rPr>
      </w:pPr>
    </w:p>
    <w:p w14:paraId="6D8D7CAB" w14:textId="77777777" w:rsidR="007C1FB6" w:rsidRDefault="007C1FB6" w:rsidP="007C1FB6">
      <w:pPr>
        <w:ind w:right="3"/>
        <w:jc w:val="both"/>
        <w:rPr>
          <w:rFonts w:ascii="Calibri" w:hAnsi="Calibri" w:cs="Calibri"/>
          <w:bCs/>
          <w:sz w:val="28"/>
          <w:szCs w:val="28"/>
          <w:u w:color="000000"/>
        </w:rPr>
      </w:pPr>
    </w:p>
    <w:p w14:paraId="158FED43" w14:textId="77777777" w:rsidR="00A32652" w:rsidRDefault="00A32652" w:rsidP="00B42142">
      <w:pPr>
        <w:jc w:val="center"/>
        <w:rPr>
          <w:rFonts w:asciiTheme="minorHAnsi" w:hAnsiTheme="minorHAnsi" w:cstheme="minorHAnsi"/>
          <w:b/>
          <w:sz w:val="28"/>
          <w:szCs w:val="28"/>
        </w:rPr>
      </w:pPr>
    </w:p>
    <w:p w14:paraId="1E1924CB" w14:textId="77777777" w:rsidR="00895963" w:rsidRDefault="00895963" w:rsidP="00B42142">
      <w:pPr>
        <w:jc w:val="center"/>
        <w:rPr>
          <w:rFonts w:asciiTheme="minorHAnsi" w:hAnsiTheme="minorHAnsi" w:cstheme="minorHAnsi"/>
          <w:b/>
          <w:sz w:val="28"/>
          <w:szCs w:val="28"/>
        </w:rPr>
        <w:sectPr w:rsidR="00895963" w:rsidSect="00895963">
          <w:type w:val="continuous"/>
          <w:pgSz w:w="12240" w:h="15840" w:code="1"/>
          <w:pgMar w:top="720" w:right="720" w:bottom="720" w:left="720" w:header="0" w:footer="288" w:gutter="0"/>
          <w:pgNumType w:start="1"/>
          <w:cols w:space="720"/>
          <w:docGrid w:linePitch="360"/>
        </w:sectPr>
      </w:pPr>
    </w:p>
    <w:p w14:paraId="7FDEB029" w14:textId="77777777" w:rsidR="00E7512A" w:rsidRPr="00E7512A" w:rsidRDefault="00E7512A" w:rsidP="00E7512A">
      <w:pPr>
        <w:jc w:val="center"/>
        <w:rPr>
          <w:rFonts w:asciiTheme="minorHAnsi" w:hAnsiTheme="minorHAnsi" w:cstheme="minorHAnsi"/>
          <w:b/>
          <w:caps/>
          <w:color w:val="000000" w:themeColor="text1"/>
          <w:spacing w:val="20"/>
          <w:sz w:val="28"/>
          <w:szCs w:val="28"/>
        </w:rPr>
      </w:pPr>
      <w:r w:rsidRPr="00E7512A">
        <w:rPr>
          <w:rFonts w:asciiTheme="minorHAnsi" w:hAnsiTheme="minorHAnsi" w:cstheme="minorHAnsi"/>
          <w:b/>
          <w:iCs/>
          <w:caps/>
          <w:color w:val="000000" w:themeColor="text1"/>
          <w:spacing w:val="20"/>
          <w:sz w:val="28"/>
          <w:szCs w:val="28"/>
        </w:rPr>
        <w:lastRenderedPageBreak/>
        <w:t>Food For Thought</w:t>
      </w:r>
    </w:p>
    <w:p w14:paraId="1D191E64" w14:textId="27C0FED0" w:rsidR="00E7512A" w:rsidRPr="00E7512A" w:rsidRDefault="00E7512A" w:rsidP="00E7512A">
      <w:pPr>
        <w:jc w:val="center"/>
        <w:rPr>
          <w:rFonts w:asciiTheme="minorHAnsi" w:hAnsiTheme="minorHAnsi" w:cstheme="minorHAnsi"/>
          <w:b/>
          <w:bCs/>
          <w:sz w:val="22"/>
          <w:szCs w:val="22"/>
        </w:rPr>
      </w:pPr>
      <w:r w:rsidRPr="00E7512A">
        <w:rPr>
          <w:rFonts w:asciiTheme="minorHAnsi" w:hAnsiTheme="minorHAnsi" w:cstheme="minorHAnsi"/>
          <w:b/>
          <w:bCs/>
          <w:sz w:val="22"/>
          <w:szCs w:val="22"/>
        </w:rPr>
        <w:t xml:space="preserve">For the week of December </w:t>
      </w:r>
      <w:r w:rsidR="007C1FB6">
        <w:rPr>
          <w:rFonts w:asciiTheme="minorHAnsi" w:hAnsiTheme="minorHAnsi" w:cstheme="minorHAnsi"/>
          <w:b/>
          <w:bCs/>
          <w:sz w:val="22"/>
          <w:szCs w:val="22"/>
        </w:rPr>
        <w:t>20</w:t>
      </w:r>
      <w:r w:rsidRPr="00E7512A">
        <w:rPr>
          <w:rFonts w:asciiTheme="minorHAnsi" w:hAnsiTheme="minorHAnsi" w:cstheme="minorHAnsi"/>
          <w:b/>
          <w:bCs/>
          <w:sz w:val="22"/>
          <w:szCs w:val="22"/>
        </w:rPr>
        <w:t xml:space="preserve">, 2020 </w:t>
      </w:r>
    </w:p>
    <w:p w14:paraId="67AFA1CA" w14:textId="77777777" w:rsidR="00E7512A" w:rsidRPr="00E7512A" w:rsidRDefault="00E7512A" w:rsidP="00E7512A">
      <w:pPr>
        <w:jc w:val="center"/>
        <w:rPr>
          <w:rFonts w:asciiTheme="minorHAnsi" w:hAnsiTheme="minorHAnsi" w:cstheme="minorHAnsi"/>
          <w:sz w:val="22"/>
          <w:szCs w:val="22"/>
        </w:rPr>
      </w:pPr>
      <w:r w:rsidRPr="00E7512A">
        <w:rPr>
          <w:rFonts w:asciiTheme="minorHAnsi" w:hAnsiTheme="minorHAnsi" w:cstheme="minorHAnsi"/>
          <w:sz w:val="22"/>
          <w:szCs w:val="22"/>
        </w:rPr>
        <w:t>(Questions and Scriptures for further study &amp; discussion)</w:t>
      </w:r>
    </w:p>
    <w:p w14:paraId="57DEBCD1" w14:textId="77777777" w:rsidR="00E7512A" w:rsidRPr="00E7512A" w:rsidRDefault="00E7512A" w:rsidP="00E7512A">
      <w:pPr>
        <w:rPr>
          <w:rFonts w:asciiTheme="minorHAnsi" w:hAnsiTheme="minorHAnsi" w:cstheme="minorHAnsi"/>
          <w:sz w:val="22"/>
          <w:szCs w:val="22"/>
        </w:rPr>
      </w:pPr>
    </w:p>
    <w:p w14:paraId="1FE5D6DB" w14:textId="40A300A0" w:rsidR="007C1FB6" w:rsidRPr="007C1FB6" w:rsidRDefault="00E57A67" w:rsidP="007C1FB6">
      <w:pPr>
        <w:rPr>
          <w:rFonts w:asciiTheme="minorHAnsi" w:eastAsiaTheme="minorHAnsi" w:hAnsiTheme="minorHAnsi" w:cstheme="minorHAnsi"/>
          <w:sz w:val="22"/>
          <w:szCs w:val="22"/>
        </w:rPr>
      </w:pPr>
      <w:r w:rsidRPr="00E57A67">
        <w:rPr>
          <w:rFonts w:asciiTheme="minorHAnsi" w:eastAsiaTheme="minorHAnsi" w:hAnsiTheme="minorHAnsi" w:cstheme="minorHAnsi"/>
          <w:sz w:val="22"/>
          <w:szCs w:val="22"/>
        </w:rPr>
        <w:t xml:space="preserve">1. </w:t>
      </w:r>
      <w:r w:rsidR="007C1FB6" w:rsidRPr="007C1FB6">
        <w:rPr>
          <w:rFonts w:asciiTheme="minorHAnsi" w:eastAsiaTheme="minorHAnsi" w:hAnsiTheme="minorHAnsi" w:cstheme="minorHAnsi"/>
          <w:sz w:val="22"/>
          <w:szCs w:val="22"/>
        </w:rPr>
        <w:t xml:space="preserve">We heard this weekend that while </w:t>
      </w:r>
      <w:r w:rsidR="007C1FB6">
        <w:rPr>
          <w:rFonts w:asciiTheme="minorHAnsi" w:eastAsiaTheme="minorHAnsi" w:hAnsiTheme="minorHAnsi" w:cstheme="minorHAnsi"/>
          <w:sz w:val="22"/>
          <w:szCs w:val="22"/>
        </w:rPr>
        <w:t>j</w:t>
      </w:r>
      <w:r w:rsidR="007C1FB6" w:rsidRPr="007C1FB6">
        <w:rPr>
          <w:rFonts w:asciiTheme="minorHAnsi" w:eastAsiaTheme="minorHAnsi" w:hAnsiTheme="minorHAnsi" w:cstheme="minorHAnsi"/>
          <w:sz w:val="22"/>
          <w:szCs w:val="22"/>
        </w:rPr>
        <w:t xml:space="preserve">oy seems to </w:t>
      </w:r>
      <w:r w:rsidR="007C1FB6">
        <w:rPr>
          <w:rFonts w:asciiTheme="minorHAnsi" w:eastAsiaTheme="minorHAnsi" w:hAnsiTheme="minorHAnsi" w:cstheme="minorHAnsi"/>
          <w:sz w:val="22"/>
          <w:szCs w:val="22"/>
        </w:rPr>
        <w:t xml:space="preserve">be </w:t>
      </w:r>
      <w:r w:rsidR="007C1FB6" w:rsidRPr="007C1FB6">
        <w:rPr>
          <w:rFonts w:asciiTheme="minorHAnsi" w:eastAsiaTheme="minorHAnsi" w:hAnsiTheme="minorHAnsi" w:cstheme="minorHAnsi"/>
          <w:sz w:val="22"/>
          <w:szCs w:val="22"/>
        </w:rPr>
        <w:t>something we can find in abundance during the Christmas season, it can be incredibly</w:t>
      </w:r>
      <w:r w:rsidR="00447044">
        <w:rPr>
          <w:rFonts w:asciiTheme="minorHAnsi" w:eastAsiaTheme="minorHAnsi" w:hAnsiTheme="minorHAnsi" w:cstheme="minorHAnsi"/>
          <w:sz w:val="22"/>
          <w:szCs w:val="22"/>
        </w:rPr>
        <w:t xml:space="preserve"> difficult</w:t>
      </w:r>
      <w:r w:rsidR="007C1FB6" w:rsidRPr="007C1FB6">
        <w:rPr>
          <w:rFonts w:asciiTheme="minorHAnsi" w:eastAsiaTheme="minorHAnsi" w:hAnsiTheme="minorHAnsi" w:cstheme="minorHAnsi"/>
          <w:sz w:val="22"/>
          <w:szCs w:val="22"/>
        </w:rPr>
        <w:t xml:space="preserve"> for many of us to find in our daily lives.  Sometimes, it’s because we confuse our culture’s definition of happiness with the Biblical definition of </w:t>
      </w:r>
      <w:r w:rsidR="007C1FB6">
        <w:rPr>
          <w:rFonts w:asciiTheme="minorHAnsi" w:eastAsiaTheme="minorHAnsi" w:hAnsiTheme="minorHAnsi" w:cstheme="minorHAnsi"/>
          <w:sz w:val="22"/>
          <w:szCs w:val="22"/>
        </w:rPr>
        <w:t>j</w:t>
      </w:r>
      <w:r w:rsidR="007C1FB6" w:rsidRPr="007C1FB6">
        <w:rPr>
          <w:rFonts w:asciiTheme="minorHAnsi" w:eastAsiaTheme="minorHAnsi" w:hAnsiTheme="minorHAnsi" w:cstheme="minorHAnsi"/>
          <w:sz w:val="22"/>
          <w:szCs w:val="22"/>
        </w:rPr>
        <w:t>oy. How do the following verses help us understand what real joy should look like</w:t>
      </w:r>
      <w:r w:rsidR="007C1FB6">
        <w:rPr>
          <w:rFonts w:asciiTheme="minorHAnsi" w:eastAsiaTheme="minorHAnsi" w:hAnsiTheme="minorHAnsi" w:cstheme="minorHAnsi"/>
          <w:sz w:val="22"/>
          <w:szCs w:val="22"/>
        </w:rPr>
        <w:t xml:space="preserve"> in our lives</w:t>
      </w:r>
      <w:r w:rsidR="007C1FB6" w:rsidRPr="007C1FB6">
        <w:rPr>
          <w:rFonts w:asciiTheme="minorHAnsi" w:eastAsiaTheme="minorHAnsi" w:hAnsiTheme="minorHAnsi" w:cstheme="minorHAnsi"/>
          <w:sz w:val="22"/>
          <w:szCs w:val="22"/>
        </w:rPr>
        <w:t>?</w:t>
      </w:r>
    </w:p>
    <w:p w14:paraId="4F705F5B" w14:textId="77777777" w:rsidR="007C1FB6" w:rsidRPr="007C1FB6" w:rsidRDefault="007C1FB6" w:rsidP="007C1FB6">
      <w:pPr>
        <w:spacing w:after="160" w:line="259" w:lineRule="auto"/>
        <w:contextualSpacing/>
        <w:rPr>
          <w:rFonts w:asciiTheme="minorHAnsi" w:eastAsiaTheme="minorHAnsi" w:hAnsiTheme="minorHAnsi" w:cstheme="minorHAnsi"/>
          <w:sz w:val="22"/>
          <w:szCs w:val="22"/>
        </w:rPr>
      </w:pPr>
    </w:p>
    <w:p w14:paraId="2507110F" w14:textId="4963DA2F" w:rsidR="007C1FB6" w:rsidRPr="007C1FB6" w:rsidRDefault="007C1FB6" w:rsidP="007C1FB6">
      <w:pPr>
        <w:spacing w:after="160" w:line="259" w:lineRule="auto"/>
        <w:ind w:firstLine="432"/>
        <w:contextualSpacing/>
        <w:rPr>
          <w:rFonts w:asciiTheme="minorHAnsi" w:eastAsiaTheme="minorHAnsi" w:hAnsiTheme="minorHAnsi" w:cstheme="minorHAnsi"/>
          <w:b/>
          <w:i/>
          <w:sz w:val="22"/>
          <w:szCs w:val="22"/>
        </w:rPr>
      </w:pPr>
      <w:r w:rsidRPr="007C1FB6">
        <w:rPr>
          <w:rFonts w:asciiTheme="minorHAnsi" w:eastAsiaTheme="minorHAnsi" w:hAnsiTheme="minorHAnsi" w:cstheme="minorHAnsi"/>
          <w:b/>
          <w:i/>
          <w:sz w:val="22"/>
          <w:szCs w:val="22"/>
        </w:rPr>
        <w:t>James 1:2-4 New International Version (NIV)</w:t>
      </w:r>
    </w:p>
    <w:p w14:paraId="1B262E9D" w14:textId="74C467C2" w:rsidR="007C1FB6" w:rsidRPr="00447044" w:rsidRDefault="007C1FB6" w:rsidP="007C1FB6">
      <w:pPr>
        <w:spacing w:after="160" w:line="259" w:lineRule="auto"/>
        <w:ind w:left="432"/>
        <w:contextualSpacing/>
        <w:rPr>
          <w:rFonts w:asciiTheme="minorHAnsi" w:eastAsiaTheme="minorHAnsi" w:hAnsiTheme="minorHAnsi" w:cstheme="minorHAnsi"/>
          <w:i/>
          <w:sz w:val="20"/>
          <w:szCs w:val="20"/>
        </w:rPr>
      </w:pPr>
      <w:r w:rsidRPr="00447044">
        <w:rPr>
          <w:rFonts w:asciiTheme="minorHAnsi" w:eastAsiaTheme="minorHAnsi" w:hAnsiTheme="minorHAnsi" w:cstheme="minorHAnsi"/>
          <w:b/>
          <w:bCs/>
          <w:i/>
          <w:sz w:val="20"/>
          <w:szCs w:val="20"/>
          <w:vertAlign w:val="superscript"/>
        </w:rPr>
        <w:t>2 </w:t>
      </w:r>
      <w:r w:rsidRPr="00447044">
        <w:rPr>
          <w:rFonts w:asciiTheme="minorHAnsi" w:eastAsiaTheme="minorHAnsi" w:hAnsiTheme="minorHAnsi" w:cstheme="minorHAnsi"/>
          <w:i/>
          <w:sz w:val="20"/>
          <w:szCs w:val="20"/>
        </w:rPr>
        <w:t>Consider it pure joy, my brothers and sisters, whenever you face trials of many kinds, </w:t>
      </w:r>
      <w:r w:rsidRPr="00447044">
        <w:rPr>
          <w:rFonts w:asciiTheme="minorHAnsi" w:eastAsiaTheme="minorHAnsi" w:hAnsiTheme="minorHAnsi" w:cstheme="minorHAnsi"/>
          <w:b/>
          <w:bCs/>
          <w:i/>
          <w:sz w:val="20"/>
          <w:szCs w:val="20"/>
          <w:vertAlign w:val="superscript"/>
        </w:rPr>
        <w:t>3 </w:t>
      </w:r>
      <w:r w:rsidRPr="00447044">
        <w:rPr>
          <w:rFonts w:asciiTheme="minorHAnsi" w:eastAsiaTheme="minorHAnsi" w:hAnsiTheme="minorHAnsi" w:cstheme="minorHAnsi"/>
          <w:i/>
          <w:sz w:val="20"/>
          <w:szCs w:val="20"/>
        </w:rPr>
        <w:t>because you know that the testing of your faith produces perseverance. </w:t>
      </w:r>
      <w:r w:rsidRPr="00447044">
        <w:rPr>
          <w:rFonts w:asciiTheme="minorHAnsi" w:eastAsiaTheme="minorHAnsi" w:hAnsiTheme="minorHAnsi" w:cstheme="minorHAnsi"/>
          <w:b/>
          <w:bCs/>
          <w:i/>
          <w:sz w:val="20"/>
          <w:szCs w:val="20"/>
          <w:vertAlign w:val="superscript"/>
        </w:rPr>
        <w:t>4 </w:t>
      </w:r>
      <w:r w:rsidRPr="00447044">
        <w:rPr>
          <w:rFonts w:asciiTheme="minorHAnsi" w:eastAsiaTheme="minorHAnsi" w:hAnsiTheme="minorHAnsi" w:cstheme="minorHAnsi"/>
          <w:i/>
          <w:sz w:val="20"/>
          <w:szCs w:val="20"/>
        </w:rPr>
        <w:t>Let perseverance finish its work so that you may be mature and complete, not lacking anything.</w:t>
      </w:r>
    </w:p>
    <w:p w14:paraId="22D6FF6C" w14:textId="77777777" w:rsidR="007C1FB6" w:rsidRPr="007C1FB6" w:rsidRDefault="007C1FB6" w:rsidP="007C1FB6">
      <w:pPr>
        <w:spacing w:after="160" w:line="259" w:lineRule="auto"/>
        <w:contextualSpacing/>
        <w:rPr>
          <w:rFonts w:asciiTheme="minorHAnsi" w:eastAsiaTheme="minorHAnsi" w:hAnsiTheme="minorHAnsi" w:cstheme="minorHAnsi"/>
          <w:b/>
          <w:i/>
          <w:sz w:val="22"/>
          <w:szCs w:val="22"/>
        </w:rPr>
      </w:pPr>
    </w:p>
    <w:p w14:paraId="2D11A987" w14:textId="77777777" w:rsidR="007C1FB6" w:rsidRPr="007C1FB6" w:rsidRDefault="007C1FB6" w:rsidP="007C1FB6">
      <w:pPr>
        <w:spacing w:after="160" w:line="259" w:lineRule="auto"/>
        <w:ind w:firstLine="432"/>
        <w:contextualSpacing/>
        <w:rPr>
          <w:rFonts w:asciiTheme="minorHAnsi" w:eastAsiaTheme="minorHAnsi" w:hAnsiTheme="minorHAnsi" w:cstheme="minorHAnsi"/>
          <w:b/>
          <w:i/>
          <w:sz w:val="22"/>
          <w:szCs w:val="22"/>
        </w:rPr>
      </w:pPr>
      <w:r w:rsidRPr="007C1FB6">
        <w:rPr>
          <w:rFonts w:asciiTheme="minorHAnsi" w:eastAsiaTheme="minorHAnsi" w:hAnsiTheme="minorHAnsi" w:cstheme="minorHAnsi"/>
          <w:b/>
          <w:i/>
          <w:sz w:val="22"/>
          <w:szCs w:val="22"/>
        </w:rPr>
        <w:t>1 Peter 1:8-9 New International Version (NIV)</w:t>
      </w:r>
    </w:p>
    <w:p w14:paraId="19A16AF9" w14:textId="2DCD8267" w:rsidR="007C1FB6" w:rsidRPr="00447044" w:rsidRDefault="007C1FB6" w:rsidP="007C1FB6">
      <w:pPr>
        <w:spacing w:after="160" w:line="259" w:lineRule="auto"/>
        <w:ind w:left="432" w:firstLine="45"/>
        <w:contextualSpacing/>
        <w:rPr>
          <w:rFonts w:asciiTheme="minorHAnsi" w:eastAsiaTheme="minorHAnsi" w:hAnsiTheme="minorHAnsi" w:cstheme="minorHAnsi"/>
          <w:i/>
          <w:sz w:val="20"/>
          <w:szCs w:val="20"/>
        </w:rPr>
      </w:pPr>
      <w:r w:rsidRPr="00447044">
        <w:rPr>
          <w:rFonts w:asciiTheme="minorHAnsi" w:eastAsiaTheme="minorHAnsi" w:hAnsiTheme="minorHAnsi" w:cstheme="minorHAnsi"/>
          <w:b/>
          <w:bCs/>
          <w:i/>
          <w:sz w:val="20"/>
          <w:szCs w:val="20"/>
          <w:vertAlign w:val="superscript"/>
        </w:rPr>
        <w:t>8 </w:t>
      </w:r>
      <w:r w:rsidRPr="00447044">
        <w:rPr>
          <w:rFonts w:asciiTheme="minorHAnsi" w:eastAsiaTheme="minorHAnsi" w:hAnsiTheme="minorHAnsi" w:cstheme="minorHAnsi"/>
          <w:i/>
          <w:sz w:val="20"/>
          <w:szCs w:val="20"/>
        </w:rPr>
        <w:t>Though you have not seen him, you love him; and even though you do not see him now, you believe in him and are filled with an inexpressible and glorious joy, </w:t>
      </w:r>
      <w:r w:rsidRPr="00447044">
        <w:rPr>
          <w:rFonts w:asciiTheme="minorHAnsi" w:eastAsiaTheme="minorHAnsi" w:hAnsiTheme="minorHAnsi" w:cstheme="minorHAnsi"/>
          <w:b/>
          <w:bCs/>
          <w:i/>
          <w:sz w:val="20"/>
          <w:szCs w:val="20"/>
          <w:vertAlign w:val="superscript"/>
        </w:rPr>
        <w:t>9 </w:t>
      </w:r>
      <w:r w:rsidRPr="00447044">
        <w:rPr>
          <w:rFonts w:asciiTheme="minorHAnsi" w:eastAsiaTheme="minorHAnsi" w:hAnsiTheme="minorHAnsi" w:cstheme="minorHAnsi"/>
          <w:i/>
          <w:sz w:val="20"/>
          <w:szCs w:val="20"/>
        </w:rPr>
        <w:t>for you are receiving the end result of your faith, the salvation of your souls.</w:t>
      </w:r>
    </w:p>
    <w:p w14:paraId="60919E82" w14:textId="77777777" w:rsidR="007C1FB6" w:rsidRPr="007C1FB6" w:rsidRDefault="007C1FB6" w:rsidP="007C1FB6">
      <w:pPr>
        <w:spacing w:after="160" w:line="259" w:lineRule="auto"/>
        <w:contextualSpacing/>
        <w:rPr>
          <w:rFonts w:asciiTheme="minorHAnsi" w:eastAsiaTheme="minorHAnsi" w:hAnsiTheme="minorHAnsi" w:cstheme="minorHAnsi"/>
          <w:b/>
          <w:i/>
          <w:sz w:val="22"/>
          <w:szCs w:val="22"/>
        </w:rPr>
      </w:pPr>
    </w:p>
    <w:p w14:paraId="4D7AC914" w14:textId="77777777" w:rsidR="007C1FB6" w:rsidRPr="007C1FB6" w:rsidRDefault="007C1FB6" w:rsidP="007C1FB6">
      <w:pPr>
        <w:spacing w:after="160" w:line="259" w:lineRule="auto"/>
        <w:ind w:firstLine="432"/>
        <w:contextualSpacing/>
        <w:rPr>
          <w:rFonts w:asciiTheme="minorHAnsi" w:eastAsiaTheme="minorHAnsi" w:hAnsiTheme="minorHAnsi" w:cstheme="minorHAnsi"/>
          <w:b/>
          <w:i/>
          <w:sz w:val="22"/>
          <w:szCs w:val="22"/>
        </w:rPr>
      </w:pPr>
      <w:r w:rsidRPr="007C1FB6">
        <w:rPr>
          <w:rFonts w:asciiTheme="minorHAnsi" w:eastAsiaTheme="minorHAnsi" w:hAnsiTheme="minorHAnsi" w:cstheme="minorHAnsi"/>
          <w:b/>
          <w:i/>
          <w:sz w:val="22"/>
          <w:szCs w:val="22"/>
        </w:rPr>
        <w:t>Nehemiah 8:9-12 New International Version (NIV)</w:t>
      </w:r>
    </w:p>
    <w:p w14:paraId="7A80D4A9" w14:textId="77777777" w:rsidR="007C1FB6" w:rsidRPr="00447044" w:rsidRDefault="007C1FB6" w:rsidP="007C1FB6">
      <w:pPr>
        <w:spacing w:after="160" w:line="259" w:lineRule="auto"/>
        <w:ind w:left="432"/>
        <w:contextualSpacing/>
        <w:rPr>
          <w:rFonts w:asciiTheme="minorHAnsi" w:eastAsiaTheme="minorHAnsi" w:hAnsiTheme="minorHAnsi" w:cstheme="minorHAnsi"/>
          <w:i/>
          <w:sz w:val="20"/>
          <w:szCs w:val="20"/>
        </w:rPr>
      </w:pPr>
      <w:r w:rsidRPr="00447044">
        <w:rPr>
          <w:rFonts w:asciiTheme="minorHAnsi" w:eastAsiaTheme="minorHAnsi" w:hAnsiTheme="minorHAnsi" w:cstheme="minorHAnsi"/>
          <w:b/>
          <w:bCs/>
          <w:i/>
          <w:sz w:val="20"/>
          <w:szCs w:val="20"/>
          <w:vertAlign w:val="superscript"/>
        </w:rPr>
        <w:t>9 </w:t>
      </w:r>
      <w:r w:rsidRPr="00447044">
        <w:rPr>
          <w:rFonts w:asciiTheme="minorHAnsi" w:eastAsiaTheme="minorHAnsi" w:hAnsiTheme="minorHAnsi" w:cstheme="minorHAnsi"/>
          <w:i/>
          <w:sz w:val="20"/>
          <w:szCs w:val="20"/>
        </w:rPr>
        <w:t>Then Nehemiah the governor, Ezra the priest and teacher of the Law, and the Levites who were instructing the people said to them all, “This day is holy to the Lord your God. Do not mourn or weep.” For all the people had been weeping as they listened to the words of the Law.</w:t>
      </w:r>
    </w:p>
    <w:p w14:paraId="3B6B53C7" w14:textId="77777777" w:rsidR="007C1FB6" w:rsidRPr="00447044" w:rsidRDefault="007C1FB6" w:rsidP="007C1FB6">
      <w:pPr>
        <w:spacing w:after="160" w:line="259" w:lineRule="auto"/>
        <w:ind w:left="432"/>
        <w:contextualSpacing/>
        <w:rPr>
          <w:rFonts w:asciiTheme="minorHAnsi" w:eastAsiaTheme="minorHAnsi" w:hAnsiTheme="minorHAnsi" w:cstheme="minorHAnsi"/>
          <w:i/>
          <w:sz w:val="20"/>
          <w:szCs w:val="20"/>
        </w:rPr>
      </w:pPr>
      <w:r w:rsidRPr="00447044">
        <w:rPr>
          <w:rFonts w:asciiTheme="minorHAnsi" w:eastAsiaTheme="minorHAnsi" w:hAnsiTheme="minorHAnsi" w:cstheme="minorHAnsi"/>
          <w:b/>
          <w:bCs/>
          <w:i/>
          <w:sz w:val="20"/>
          <w:szCs w:val="20"/>
          <w:vertAlign w:val="superscript"/>
        </w:rPr>
        <w:t>10 </w:t>
      </w:r>
      <w:r w:rsidRPr="00447044">
        <w:rPr>
          <w:rFonts w:asciiTheme="minorHAnsi" w:eastAsiaTheme="minorHAnsi" w:hAnsiTheme="minorHAnsi" w:cstheme="minorHAnsi"/>
          <w:i/>
          <w:sz w:val="20"/>
          <w:szCs w:val="20"/>
        </w:rPr>
        <w:t>Nehemiah said, “Go and enjoy choice food and sweet drinks, and send some to those who have nothing prepared. This day is holy to our Lord. Do not grieve, for the joy of the Lord is your strength.”</w:t>
      </w:r>
    </w:p>
    <w:p w14:paraId="1F79C0DA" w14:textId="77777777" w:rsidR="007C1FB6" w:rsidRPr="00447044" w:rsidRDefault="007C1FB6" w:rsidP="007C1FB6">
      <w:pPr>
        <w:spacing w:after="160" w:line="259" w:lineRule="auto"/>
        <w:ind w:firstLine="432"/>
        <w:contextualSpacing/>
        <w:rPr>
          <w:rFonts w:asciiTheme="minorHAnsi" w:eastAsiaTheme="minorHAnsi" w:hAnsiTheme="minorHAnsi" w:cstheme="minorHAnsi"/>
          <w:i/>
          <w:sz w:val="20"/>
          <w:szCs w:val="20"/>
        </w:rPr>
      </w:pPr>
      <w:r w:rsidRPr="00447044">
        <w:rPr>
          <w:rFonts w:asciiTheme="minorHAnsi" w:eastAsiaTheme="minorHAnsi" w:hAnsiTheme="minorHAnsi" w:cstheme="minorHAnsi"/>
          <w:b/>
          <w:bCs/>
          <w:i/>
          <w:sz w:val="20"/>
          <w:szCs w:val="20"/>
          <w:vertAlign w:val="superscript"/>
        </w:rPr>
        <w:t>11 </w:t>
      </w:r>
      <w:r w:rsidRPr="00447044">
        <w:rPr>
          <w:rFonts w:asciiTheme="minorHAnsi" w:eastAsiaTheme="minorHAnsi" w:hAnsiTheme="minorHAnsi" w:cstheme="minorHAnsi"/>
          <w:i/>
          <w:sz w:val="20"/>
          <w:szCs w:val="20"/>
        </w:rPr>
        <w:t>The Levites calmed all the people, saying, “Be still, for this is a holy day. Do not grieve.”</w:t>
      </w:r>
    </w:p>
    <w:p w14:paraId="1D19E553" w14:textId="5A2AA69C" w:rsidR="00E57A67" w:rsidRPr="00447044" w:rsidRDefault="007C1FB6" w:rsidP="007C1FB6">
      <w:pPr>
        <w:spacing w:after="160" w:line="259" w:lineRule="auto"/>
        <w:ind w:left="432"/>
        <w:contextualSpacing/>
        <w:rPr>
          <w:rFonts w:asciiTheme="minorHAnsi" w:eastAsiaTheme="minorHAnsi" w:hAnsiTheme="minorHAnsi" w:cstheme="minorHAnsi"/>
          <w:i/>
          <w:sz w:val="20"/>
          <w:szCs w:val="20"/>
        </w:rPr>
      </w:pPr>
      <w:r w:rsidRPr="00447044">
        <w:rPr>
          <w:rFonts w:asciiTheme="minorHAnsi" w:eastAsiaTheme="minorHAnsi" w:hAnsiTheme="minorHAnsi" w:cstheme="minorHAnsi"/>
          <w:b/>
          <w:bCs/>
          <w:i/>
          <w:sz w:val="20"/>
          <w:szCs w:val="20"/>
          <w:vertAlign w:val="superscript"/>
        </w:rPr>
        <w:t>12 </w:t>
      </w:r>
      <w:r w:rsidRPr="00447044">
        <w:rPr>
          <w:rFonts w:asciiTheme="minorHAnsi" w:eastAsiaTheme="minorHAnsi" w:hAnsiTheme="minorHAnsi" w:cstheme="minorHAnsi"/>
          <w:i/>
          <w:sz w:val="20"/>
          <w:szCs w:val="20"/>
        </w:rPr>
        <w:t>Then all the people went away to eat and drink, to send portions of food and to celebrate with great joy, because they now understood the words that had been made known to them.</w:t>
      </w:r>
    </w:p>
    <w:p w14:paraId="31469ACB" w14:textId="35CBC809" w:rsidR="007C1FB6" w:rsidRDefault="007C1FB6" w:rsidP="007C1FB6">
      <w:pPr>
        <w:spacing w:after="160" w:line="259" w:lineRule="auto"/>
        <w:contextualSpacing/>
        <w:rPr>
          <w:rFonts w:asciiTheme="minorHAnsi" w:eastAsiaTheme="minorHAnsi" w:hAnsiTheme="minorHAnsi" w:cstheme="minorHAnsi"/>
          <w:sz w:val="22"/>
          <w:szCs w:val="22"/>
        </w:rPr>
      </w:pPr>
    </w:p>
    <w:p w14:paraId="65C5DF61" w14:textId="73176B78" w:rsidR="00447044" w:rsidRDefault="00447044" w:rsidP="007C1FB6">
      <w:pPr>
        <w:spacing w:after="160" w:line="259" w:lineRule="auto"/>
        <w:contextualSpacing/>
        <w:rPr>
          <w:rFonts w:asciiTheme="minorHAnsi" w:eastAsiaTheme="minorHAnsi" w:hAnsiTheme="minorHAnsi" w:cstheme="minorHAnsi"/>
          <w:sz w:val="22"/>
          <w:szCs w:val="22"/>
        </w:rPr>
      </w:pPr>
    </w:p>
    <w:p w14:paraId="6482D5A0" w14:textId="77777777" w:rsidR="00447044" w:rsidRPr="00E57A67" w:rsidRDefault="00447044" w:rsidP="007C1FB6">
      <w:pPr>
        <w:spacing w:after="160" w:line="259" w:lineRule="auto"/>
        <w:contextualSpacing/>
        <w:rPr>
          <w:rFonts w:asciiTheme="minorHAnsi" w:eastAsiaTheme="minorHAnsi" w:hAnsiTheme="minorHAnsi" w:cstheme="minorHAnsi"/>
          <w:sz w:val="22"/>
          <w:szCs w:val="22"/>
        </w:rPr>
      </w:pPr>
    </w:p>
    <w:p w14:paraId="1CD8600E" w14:textId="65C75C14" w:rsidR="007C1FB6" w:rsidRPr="007C1FB6" w:rsidRDefault="00E57A67" w:rsidP="007C1FB6">
      <w:pPr>
        <w:spacing w:after="160" w:line="259" w:lineRule="auto"/>
        <w:rPr>
          <w:rFonts w:asciiTheme="minorHAnsi" w:eastAsiaTheme="minorHAnsi" w:hAnsiTheme="minorHAnsi" w:cstheme="minorHAnsi"/>
          <w:sz w:val="22"/>
          <w:szCs w:val="22"/>
        </w:rPr>
      </w:pPr>
      <w:r w:rsidRPr="007C1FB6">
        <w:rPr>
          <w:rFonts w:asciiTheme="minorHAnsi" w:eastAsiaTheme="minorHAnsi" w:hAnsiTheme="minorHAnsi" w:cstheme="minorHAnsi"/>
          <w:sz w:val="22"/>
          <w:szCs w:val="22"/>
        </w:rPr>
        <w:t>2</w:t>
      </w:r>
      <w:r w:rsidR="00A05308">
        <w:rPr>
          <w:rFonts w:asciiTheme="minorHAnsi" w:eastAsiaTheme="minorHAnsi" w:hAnsiTheme="minorHAnsi" w:cstheme="minorHAnsi"/>
          <w:sz w:val="22"/>
          <w:szCs w:val="22"/>
        </w:rPr>
        <w:t>.</w:t>
      </w:r>
      <w:r w:rsidR="007C1FB6" w:rsidRPr="007C1FB6">
        <w:rPr>
          <w:rFonts w:asciiTheme="minorHAnsi" w:eastAsiaTheme="minorHAnsi" w:hAnsiTheme="minorHAnsi" w:cstheme="minorHAnsi"/>
          <w:sz w:val="22"/>
          <w:szCs w:val="22"/>
        </w:rPr>
        <w:t xml:space="preserve"> It’s said that happiness is more of a fleeting emotion</w:t>
      </w:r>
      <w:r w:rsidR="00A05308">
        <w:rPr>
          <w:rFonts w:asciiTheme="minorHAnsi" w:eastAsiaTheme="minorHAnsi" w:hAnsiTheme="minorHAnsi" w:cstheme="minorHAnsi"/>
          <w:sz w:val="22"/>
          <w:szCs w:val="22"/>
        </w:rPr>
        <w:t>,</w:t>
      </w:r>
      <w:r w:rsidR="007C1FB6" w:rsidRPr="007C1FB6">
        <w:rPr>
          <w:rFonts w:asciiTheme="minorHAnsi" w:eastAsiaTheme="minorHAnsi" w:hAnsiTheme="minorHAnsi" w:cstheme="minorHAnsi"/>
          <w:sz w:val="22"/>
          <w:szCs w:val="22"/>
        </w:rPr>
        <w:t xml:space="preserve"> and joy comes as a result of the perspectives we gain when we focus on the right things. In reading through the following verses, what examples can you point to in your own life where you’ve been able to maintain a sense of joy through keeping the proper perspective?</w:t>
      </w:r>
    </w:p>
    <w:p w14:paraId="33E9AFB6" w14:textId="77777777" w:rsidR="007C1FB6" w:rsidRPr="00A708A4" w:rsidRDefault="007C1FB6" w:rsidP="007D7368">
      <w:pPr>
        <w:ind w:firstLine="432"/>
        <w:rPr>
          <w:rFonts w:asciiTheme="minorHAnsi" w:eastAsiaTheme="minorHAnsi" w:hAnsiTheme="minorHAnsi" w:cstheme="minorHAnsi"/>
          <w:b/>
          <w:i/>
          <w:sz w:val="22"/>
          <w:szCs w:val="22"/>
        </w:rPr>
      </w:pPr>
      <w:r>
        <w:rPr>
          <w:rFonts w:asciiTheme="minorHAnsi" w:eastAsiaTheme="minorHAnsi" w:hAnsiTheme="minorHAnsi" w:cstheme="minorHAnsi"/>
          <w:b/>
          <w:i/>
          <w:sz w:val="22"/>
          <w:szCs w:val="22"/>
        </w:rPr>
        <w:t>Romans 15:13</w:t>
      </w:r>
      <w:r w:rsidRPr="00A708A4">
        <w:rPr>
          <w:rFonts w:asciiTheme="minorHAnsi" w:eastAsiaTheme="minorHAnsi" w:hAnsiTheme="minorHAnsi" w:cstheme="minorHAnsi"/>
          <w:b/>
          <w:i/>
          <w:sz w:val="22"/>
          <w:szCs w:val="22"/>
        </w:rPr>
        <w:t xml:space="preserve"> </w:t>
      </w:r>
      <w:r>
        <w:rPr>
          <w:rFonts w:asciiTheme="minorHAnsi" w:eastAsiaTheme="minorHAnsi" w:hAnsiTheme="minorHAnsi" w:cstheme="minorHAnsi"/>
          <w:b/>
          <w:i/>
          <w:sz w:val="22"/>
          <w:szCs w:val="22"/>
        </w:rPr>
        <w:t>New International Version (NIV</w:t>
      </w:r>
    </w:p>
    <w:p w14:paraId="27069C8E" w14:textId="77777777" w:rsidR="007C1FB6" w:rsidRPr="00226628" w:rsidRDefault="007C1FB6" w:rsidP="00226628">
      <w:pPr>
        <w:ind w:left="432"/>
        <w:rPr>
          <w:rFonts w:asciiTheme="minorHAnsi" w:eastAsiaTheme="minorHAnsi" w:hAnsiTheme="minorHAnsi" w:cstheme="minorHAnsi"/>
          <w:i/>
          <w:sz w:val="20"/>
          <w:szCs w:val="20"/>
        </w:rPr>
      </w:pPr>
      <w:r w:rsidRPr="00226628">
        <w:rPr>
          <w:rFonts w:asciiTheme="minorHAnsi" w:eastAsiaTheme="minorHAnsi" w:hAnsiTheme="minorHAnsi" w:cstheme="minorHAnsi"/>
          <w:b/>
          <w:bCs/>
          <w:i/>
          <w:sz w:val="20"/>
          <w:szCs w:val="20"/>
          <w:vertAlign w:val="superscript"/>
        </w:rPr>
        <w:t>13 </w:t>
      </w:r>
      <w:r w:rsidRPr="00226628">
        <w:rPr>
          <w:rFonts w:asciiTheme="minorHAnsi" w:eastAsiaTheme="minorHAnsi" w:hAnsiTheme="minorHAnsi" w:cstheme="minorHAnsi"/>
          <w:i/>
          <w:sz w:val="20"/>
          <w:szCs w:val="20"/>
        </w:rPr>
        <w:t>May the God of hope fill you with all joy and peace as you trust in him, so that you may overflow with hope by the power of the Holy Spirit.</w:t>
      </w:r>
    </w:p>
    <w:p w14:paraId="43B0B958" w14:textId="77777777" w:rsidR="007C1FB6" w:rsidRDefault="007C1FB6" w:rsidP="00226628">
      <w:pPr>
        <w:pStyle w:val="ListParagraph"/>
        <w:spacing w:line="259" w:lineRule="auto"/>
        <w:rPr>
          <w:rFonts w:asciiTheme="minorHAnsi" w:eastAsiaTheme="minorHAnsi" w:hAnsiTheme="minorHAnsi" w:cstheme="minorHAnsi"/>
          <w:sz w:val="22"/>
          <w:szCs w:val="22"/>
        </w:rPr>
      </w:pPr>
    </w:p>
    <w:p w14:paraId="6DC342ED" w14:textId="77777777" w:rsidR="007C1FB6" w:rsidRPr="00226628" w:rsidRDefault="007C1FB6" w:rsidP="00226628">
      <w:pPr>
        <w:spacing w:line="259" w:lineRule="auto"/>
        <w:ind w:firstLine="432"/>
        <w:rPr>
          <w:rFonts w:asciiTheme="minorHAnsi" w:eastAsiaTheme="minorHAnsi" w:hAnsiTheme="minorHAnsi" w:cstheme="minorHAnsi"/>
          <w:b/>
          <w:i/>
          <w:sz w:val="22"/>
          <w:szCs w:val="22"/>
        </w:rPr>
      </w:pPr>
      <w:r w:rsidRPr="00226628">
        <w:rPr>
          <w:rFonts w:asciiTheme="minorHAnsi" w:eastAsiaTheme="minorHAnsi" w:hAnsiTheme="minorHAnsi" w:cstheme="minorHAnsi"/>
          <w:b/>
          <w:i/>
          <w:sz w:val="22"/>
          <w:szCs w:val="22"/>
        </w:rPr>
        <w:t>John 3:16-17 New International Version (NIV)</w:t>
      </w:r>
    </w:p>
    <w:p w14:paraId="76EB75C1" w14:textId="77777777" w:rsidR="007C1FB6" w:rsidRPr="00226628" w:rsidRDefault="007C1FB6" w:rsidP="00226628">
      <w:pPr>
        <w:spacing w:line="259" w:lineRule="auto"/>
        <w:ind w:left="432"/>
        <w:rPr>
          <w:rFonts w:asciiTheme="minorHAnsi" w:eastAsiaTheme="minorHAnsi" w:hAnsiTheme="minorHAnsi" w:cstheme="minorHAnsi"/>
          <w:i/>
          <w:sz w:val="20"/>
          <w:szCs w:val="20"/>
        </w:rPr>
      </w:pPr>
      <w:r w:rsidRPr="00226628">
        <w:rPr>
          <w:rFonts w:asciiTheme="minorHAnsi" w:eastAsiaTheme="minorHAnsi" w:hAnsiTheme="minorHAnsi" w:cstheme="minorHAnsi"/>
          <w:bCs/>
          <w:i/>
          <w:sz w:val="20"/>
          <w:szCs w:val="20"/>
          <w:vertAlign w:val="superscript"/>
        </w:rPr>
        <w:t>16 </w:t>
      </w:r>
      <w:r w:rsidRPr="00226628">
        <w:rPr>
          <w:rFonts w:asciiTheme="minorHAnsi" w:eastAsiaTheme="minorHAnsi" w:hAnsiTheme="minorHAnsi" w:cstheme="minorHAnsi"/>
          <w:i/>
          <w:sz w:val="20"/>
          <w:szCs w:val="20"/>
        </w:rPr>
        <w:t>For God so loved the world that he gave his one and only Son, that whoever believes in him shall not perish but have eternal life. </w:t>
      </w:r>
      <w:r w:rsidRPr="00226628">
        <w:rPr>
          <w:rFonts w:asciiTheme="minorHAnsi" w:eastAsiaTheme="minorHAnsi" w:hAnsiTheme="minorHAnsi" w:cstheme="minorHAnsi"/>
          <w:bCs/>
          <w:i/>
          <w:sz w:val="20"/>
          <w:szCs w:val="20"/>
          <w:vertAlign w:val="superscript"/>
        </w:rPr>
        <w:t>17 </w:t>
      </w:r>
      <w:r w:rsidRPr="00226628">
        <w:rPr>
          <w:rFonts w:asciiTheme="minorHAnsi" w:eastAsiaTheme="minorHAnsi" w:hAnsiTheme="minorHAnsi" w:cstheme="minorHAnsi"/>
          <w:i/>
          <w:sz w:val="20"/>
          <w:szCs w:val="20"/>
        </w:rPr>
        <w:t>For God did not send his Son into the world to condemn the world, but to save the world through him.</w:t>
      </w:r>
    </w:p>
    <w:p w14:paraId="4F376DC0" w14:textId="77777777" w:rsidR="007C1FB6" w:rsidRDefault="007C1FB6" w:rsidP="00226628">
      <w:pPr>
        <w:pStyle w:val="ListParagraph"/>
        <w:spacing w:line="259" w:lineRule="auto"/>
        <w:rPr>
          <w:rFonts w:asciiTheme="minorHAnsi" w:eastAsiaTheme="minorHAnsi" w:hAnsiTheme="minorHAnsi" w:cstheme="minorHAnsi"/>
          <w:b/>
          <w:i/>
          <w:sz w:val="22"/>
          <w:szCs w:val="22"/>
        </w:rPr>
      </w:pPr>
    </w:p>
    <w:p w14:paraId="1C7A3897" w14:textId="77777777" w:rsidR="007C1FB6" w:rsidRPr="00226628" w:rsidRDefault="007C1FB6" w:rsidP="00226628">
      <w:pPr>
        <w:spacing w:line="259" w:lineRule="auto"/>
        <w:ind w:firstLine="432"/>
        <w:rPr>
          <w:rFonts w:asciiTheme="minorHAnsi" w:eastAsiaTheme="minorHAnsi" w:hAnsiTheme="minorHAnsi" w:cstheme="minorHAnsi"/>
          <w:b/>
          <w:i/>
          <w:sz w:val="22"/>
          <w:szCs w:val="22"/>
        </w:rPr>
      </w:pPr>
      <w:r w:rsidRPr="00226628">
        <w:rPr>
          <w:rFonts w:asciiTheme="minorHAnsi" w:eastAsiaTheme="minorHAnsi" w:hAnsiTheme="minorHAnsi" w:cstheme="minorHAnsi"/>
          <w:b/>
          <w:i/>
          <w:sz w:val="22"/>
          <w:szCs w:val="22"/>
        </w:rPr>
        <w:t>John 16:33 New International Version (NIV)</w:t>
      </w:r>
    </w:p>
    <w:p w14:paraId="17D9CA88" w14:textId="77777777" w:rsidR="007C1FB6" w:rsidRPr="00226628" w:rsidRDefault="007C1FB6" w:rsidP="00226628">
      <w:pPr>
        <w:spacing w:line="259" w:lineRule="auto"/>
        <w:ind w:left="432"/>
        <w:rPr>
          <w:rFonts w:asciiTheme="minorHAnsi" w:hAnsiTheme="minorHAnsi" w:cstheme="minorHAnsi"/>
          <w:i/>
          <w:color w:val="000000"/>
          <w:sz w:val="20"/>
          <w:szCs w:val="20"/>
          <w:shd w:val="clear" w:color="auto" w:fill="FFFFFF"/>
        </w:rPr>
      </w:pPr>
      <w:r w:rsidRPr="00226628">
        <w:rPr>
          <w:rFonts w:asciiTheme="minorHAnsi" w:hAnsiTheme="minorHAnsi" w:cstheme="minorHAnsi"/>
          <w:b/>
          <w:bCs/>
          <w:i/>
          <w:color w:val="000000"/>
          <w:sz w:val="20"/>
          <w:szCs w:val="20"/>
          <w:shd w:val="clear" w:color="auto" w:fill="FFFFFF"/>
          <w:vertAlign w:val="superscript"/>
        </w:rPr>
        <w:t>33 </w:t>
      </w:r>
      <w:r w:rsidRPr="00226628">
        <w:rPr>
          <w:rFonts w:asciiTheme="minorHAnsi" w:hAnsiTheme="minorHAnsi" w:cstheme="minorHAnsi"/>
          <w:i/>
          <w:color w:val="000000"/>
          <w:sz w:val="20"/>
          <w:szCs w:val="20"/>
          <w:shd w:val="clear" w:color="auto" w:fill="FFFFFF"/>
        </w:rPr>
        <w:t>“I have told you these things, so that in me you may have peace. In this world you will have trouble. But take heart! I have overcome the world.”</w:t>
      </w:r>
    </w:p>
    <w:p w14:paraId="193B766F" w14:textId="77777777" w:rsidR="007C1FB6" w:rsidRDefault="007C1FB6" w:rsidP="00226628">
      <w:pPr>
        <w:pStyle w:val="ListParagraph"/>
        <w:spacing w:line="259" w:lineRule="auto"/>
        <w:rPr>
          <w:rFonts w:asciiTheme="minorHAnsi" w:eastAsiaTheme="minorHAnsi" w:hAnsiTheme="minorHAnsi" w:cstheme="minorHAnsi"/>
          <w:b/>
          <w:i/>
          <w:sz w:val="22"/>
          <w:szCs w:val="22"/>
        </w:rPr>
      </w:pPr>
    </w:p>
    <w:p w14:paraId="193B4E8D" w14:textId="77777777" w:rsidR="007C1FB6" w:rsidRPr="00226628" w:rsidRDefault="007C1FB6" w:rsidP="00226628">
      <w:pPr>
        <w:spacing w:line="259" w:lineRule="auto"/>
        <w:ind w:firstLine="432"/>
        <w:rPr>
          <w:rFonts w:ascii="Segoe UI" w:hAnsi="Segoe UI" w:cs="Segoe UI"/>
          <w:color w:val="000000"/>
          <w:sz w:val="22"/>
          <w:shd w:val="clear" w:color="auto" w:fill="FFFFFF"/>
        </w:rPr>
      </w:pPr>
      <w:r w:rsidRPr="00226628">
        <w:rPr>
          <w:rFonts w:asciiTheme="minorHAnsi" w:eastAsiaTheme="minorHAnsi" w:hAnsiTheme="minorHAnsi" w:cstheme="minorHAnsi"/>
          <w:b/>
          <w:i/>
          <w:sz w:val="22"/>
          <w:szCs w:val="22"/>
        </w:rPr>
        <w:t>Luke 15:7 New International Version (NIV)</w:t>
      </w:r>
    </w:p>
    <w:p w14:paraId="134142FA" w14:textId="77777777" w:rsidR="007C1FB6" w:rsidRPr="00226628" w:rsidRDefault="007C1FB6" w:rsidP="00226628">
      <w:pPr>
        <w:spacing w:line="259" w:lineRule="auto"/>
        <w:ind w:left="432"/>
        <w:rPr>
          <w:rFonts w:asciiTheme="minorHAnsi" w:hAnsiTheme="minorHAnsi" w:cstheme="minorHAnsi"/>
          <w:i/>
          <w:color w:val="000000"/>
          <w:sz w:val="20"/>
          <w:szCs w:val="20"/>
          <w:shd w:val="clear" w:color="auto" w:fill="FFFFFF"/>
        </w:rPr>
      </w:pPr>
      <w:r w:rsidRPr="00226628">
        <w:rPr>
          <w:rFonts w:asciiTheme="minorHAnsi" w:hAnsiTheme="minorHAnsi" w:cstheme="minorHAnsi"/>
          <w:b/>
          <w:bCs/>
          <w:i/>
          <w:color w:val="000000"/>
          <w:sz w:val="20"/>
          <w:szCs w:val="20"/>
          <w:shd w:val="clear" w:color="auto" w:fill="FFFFFF"/>
          <w:vertAlign w:val="superscript"/>
        </w:rPr>
        <w:t>7 </w:t>
      </w:r>
      <w:r w:rsidRPr="00226628">
        <w:rPr>
          <w:rFonts w:asciiTheme="minorHAnsi" w:hAnsiTheme="minorHAnsi" w:cstheme="minorHAnsi"/>
          <w:i/>
          <w:color w:val="000000"/>
          <w:sz w:val="20"/>
          <w:szCs w:val="20"/>
          <w:shd w:val="clear" w:color="auto" w:fill="FFFFFF"/>
        </w:rPr>
        <w:t>I tell you that in the same way there will be more rejoicing in heaven over one sinner who repents than over ninety-nine righteous persons who do not need to repent.</w:t>
      </w:r>
    </w:p>
    <w:p w14:paraId="49B33CCC" w14:textId="77777777" w:rsidR="007C1FB6" w:rsidRDefault="007C1FB6" w:rsidP="007C1FB6">
      <w:pPr>
        <w:pStyle w:val="ListParagraph"/>
        <w:spacing w:after="160" w:line="259" w:lineRule="auto"/>
        <w:rPr>
          <w:rFonts w:asciiTheme="minorHAnsi" w:eastAsiaTheme="minorHAnsi" w:hAnsiTheme="minorHAnsi" w:cstheme="minorHAnsi"/>
          <w:sz w:val="22"/>
          <w:szCs w:val="22"/>
        </w:rPr>
      </w:pPr>
    </w:p>
    <w:p w14:paraId="50CBE7CC" w14:textId="67DCE9A0" w:rsidR="00B4481A" w:rsidRPr="007C1FB6" w:rsidRDefault="007C1FB6" w:rsidP="00B4481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lastRenderedPageBreak/>
        <w:t xml:space="preserve">3. </w:t>
      </w:r>
      <w:r w:rsidRPr="007C1FB6">
        <w:rPr>
          <w:rFonts w:asciiTheme="minorHAnsi" w:eastAsiaTheme="minorHAnsi" w:hAnsiTheme="minorHAnsi" w:cstheme="minorHAnsi"/>
          <w:sz w:val="22"/>
          <w:szCs w:val="22"/>
        </w:rPr>
        <w:t xml:space="preserve">The Christmas </w:t>
      </w:r>
      <w:r w:rsidR="00250F47">
        <w:rPr>
          <w:rFonts w:asciiTheme="minorHAnsi" w:eastAsiaTheme="minorHAnsi" w:hAnsiTheme="minorHAnsi" w:cstheme="minorHAnsi"/>
          <w:sz w:val="22"/>
          <w:szCs w:val="22"/>
        </w:rPr>
        <w:t>h</w:t>
      </w:r>
      <w:r w:rsidRPr="007C1FB6">
        <w:rPr>
          <w:rFonts w:asciiTheme="minorHAnsi" w:eastAsiaTheme="minorHAnsi" w:hAnsiTheme="minorHAnsi" w:cstheme="minorHAnsi"/>
          <w:sz w:val="22"/>
          <w:szCs w:val="22"/>
        </w:rPr>
        <w:t xml:space="preserve">ymn </w:t>
      </w:r>
      <w:r w:rsidR="00A05308">
        <w:rPr>
          <w:rFonts w:asciiTheme="minorHAnsi" w:eastAsiaTheme="minorHAnsi" w:hAnsiTheme="minorHAnsi" w:cstheme="minorHAnsi"/>
          <w:sz w:val="22"/>
          <w:szCs w:val="22"/>
        </w:rPr>
        <w:t>“</w:t>
      </w:r>
      <w:r w:rsidRPr="007C1FB6">
        <w:rPr>
          <w:rFonts w:asciiTheme="minorHAnsi" w:eastAsiaTheme="minorHAnsi" w:hAnsiTheme="minorHAnsi" w:cstheme="minorHAnsi"/>
          <w:sz w:val="22"/>
          <w:szCs w:val="22"/>
        </w:rPr>
        <w:t>Joy to the World</w:t>
      </w:r>
      <w:r w:rsidR="00A05308">
        <w:rPr>
          <w:rFonts w:asciiTheme="minorHAnsi" w:eastAsiaTheme="minorHAnsi" w:hAnsiTheme="minorHAnsi" w:cstheme="minorHAnsi"/>
          <w:sz w:val="22"/>
          <w:szCs w:val="22"/>
        </w:rPr>
        <w:t>”</w:t>
      </w:r>
      <w:r w:rsidRPr="007C1FB6">
        <w:rPr>
          <w:rFonts w:asciiTheme="minorHAnsi" w:eastAsiaTheme="minorHAnsi" w:hAnsiTheme="minorHAnsi" w:cstheme="minorHAnsi"/>
          <w:sz w:val="22"/>
          <w:szCs w:val="22"/>
        </w:rPr>
        <w:t xml:space="preserve"> is ripe with good counsel for find</w:t>
      </w:r>
      <w:r w:rsidR="005B0B32">
        <w:rPr>
          <w:rFonts w:asciiTheme="minorHAnsi" w:eastAsiaTheme="minorHAnsi" w:hAnsiTheme="minorHAnsi" w:cstheme="minorHAnsi"/>
          <w:sz w:val="22"/>
          <w:szCs w:val="22"/>
        </w:rPr>
        <w:t>ing</w:t>
      </w:r>
      <w:r w:rsidRPr="007C1FB6">
        <w:rPr>
          <w:rFonts w:asciiTheme="minorHAnsi" w:eastAsiaTheme="minorHAnsi" w:hAnsiTheme="minorHAnsi" w:cstheme="minorHAnsi"/>
          <w:sz w:val="22"/>
          <w:szCs w:val="22"/>
        </w:rPr>
        <w:t xml:space="preserve"> and maintain</w:t>
      </w:r>
      <w:r w:rsidR="005B0B32">
        <w:rPr>
          <w:rFonts w:asciiTheme="minorHAnsi" w:eastAsiaTheme="minorHAnsi" w:hAnsiTheme="minorHAnsi" w:cstheme="minorHAnsi"/>
          <w:sz w:val="22"/>
          <w:szCs w:val="22"/>
        </w:rPr>
        <w:t>ing</w:t>
      </w:r>
      <w:r w:rsidRPr="007C1FB6">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j</w:t>
      </w:r>
      <w:r w:rsidRPr="007C1FB6">
        <w:rPr>
          <w:rFonts w:asciiTheme="minorHAnsi" w:eastAsiaTheme="minorHAnsi" w:hAnsiTheme="minorHAnsi" w:cstheme="minorHAnsi"/>
          <w:sz w:val="22"/>
          <w:szCs w:val="22"/>
        </w:rPr>
        <w:t xml:space="preserve">oy throughout this </w:t>
      </w:r>
      <w:r w:rsidR="00A05308">
        <w:rPr>
          <w:rFonts w:asciiTheme="minorHAnsi" w:eastAsiaTheme="minorHAnsi" w:hAnsiTheme="minorHAnsi" w:cstheme="minorHAnsi"/>
          <w:sz w:val="22"/>
          <w:szCs w:val="22"/>
        </w:rPr>
        <w:t>h</w:t>
      </w:r>
      <w:r w:rsidRPr="007C1FB6">
        <w:rPr>
          <w:rFonts w:asciiTheme="minorHAnsi" w:eastAsiaTheme="minorHAnsi" w:hAnsiTheme="minorHAnsi" w:cstheme="minorHAnsi"/>
          <w:sz w:val="22"/>
          <w:szCs w:val="22"/>
        </w:rPr>
        <w:t xml:space="preserve">oliday season and beyond. </w:t>
      </w:r>
      <w:r w:rsidR="00B4481A">
        <w:rPr>
          <w:rFonts w:asciiTheme="minorHAnsi" w:eastAsiaTheme="minorHAnsi" w:hAnsiTheme="minorHAnsi" w:cstheme="minorHAnsi"/>
          <w:sz w:val="22"/>
          <w:szCs w:val="22"/>
        </w:rPr>
        <w:t>Circle, highlight or underline any words or phrases that stand out to you as something you would want to remind yourself of from time to time in the coming days.</w:t>
      </w:r>
    </w:p>
    <w:p w14:paraId="61ED6ACA" w14:textId="77777777" w:rsidR="007C1FB6" w:rsidRPr="00B4481A" w:rsidRDefault="007C1FB6" w:rsidP="005B0B32">
      <w:pPr>
        <w:spacing w:after="160" w:line="259" w:lineRule="auto"/>
        <w:ind w:left="360"/>
        <w:contextualSpacing/>
        <w:jc w:val="center"/>
        <w:rPr>
          <w:rFonts w:asciiTheme="minorHAnsi" w:eastAsiaTheme="minorHAnsi" w:hAnsiTheme="minorHAnsi" w:cstheme="minorHAnsi"/>
          <w:b/>
          <w:i/>
          <w:sz w:val="22"/>
          <w:szCs w:val="22"/>
        </w:rPr>
      </w:pPr>
      <w:r w:rsidRPr="00B4481A">
        <w:rPr>
          <w:rFonts w:asciiTheme="minorHAnsi" w:eastAsiaTheme="minorHAnsi" w:hAnsiTheme="minorHAnsi" w:cstheme="minorHAnsi"/>
          <w:b/>
          <w:i/>
          <w:sz w:val="22"/>
          <w:szCs w:val="22"/>
        </w:rPr>
        <w:t>Joy to the world, the Lord is come!</w:t>
      </w:r>
    </w:p>
    <w:p w14:paraId="6C26C363" w14:textId="77777777" w:rsidR="007C1FB6" w:rsidRPr="00B4481A" w:rsidRDefault="007C1FB6" w:rsidP="005B0B32">
      <w:pPr>
        <w:spacing w:after="160" w:line="259" w:lineRule="auto"/>
        <w:ind w:left="360"/>
        <w:contextualSpacing/>
        <w:jc w:val="center"/>
        <w:rPr>
          <w:rFonts w:asciiTheme="minorHAnsi" w:eastAsiaTheme="minorHAnsi" w:hAnsiTheme="minorHAnsi" w:cstheme="minorHAnsi"/>
          <w:b/>
          <w:i/>
          <w:sz w:val="22"/>
          <w:szCs w:val="22"/>
        </w:rPr>
      </w:pPr>
      <w:r w:rsidRPr="00B4481A">
        <w:rPr>
          <w:rFonts w:asciiTheme="minorHAnsi" w:eastAsiaTheme="minorHAnsi" w:hAnsiTheme="minorHAnsi" w:cstheme="minorHAnsi"/>
          <w:b/>
          <w:i/>
          <w:sz w:val="22"/>
          <w:szCs w:val="22"/>
        </w:rPr>
        <w:t>Let earth receive her King;</w:t>
      </w:r>
    </w:p>
    <w:p w14:paraId="26229E68" w14:textId="77777777" w:rsidR="007C1FB6" w:rsidRPr="00B4481A" w:rsidRDefault="007C1FB6" w:rsidP="005B0B32">
      <w:pPr>
        <w:spacing w:after="160" w:line="259" w:lineRule="auto"/>
        <w:ind w:left="360"/>
        <w:contextualSpacing/>
        <w:jc w:val="center"/>
        <w:rPr>
          <w:rFonts w:asciiTheme="minorHAnsi" w:eastAsiaTheme="minorHAnsi" w:hAnsiTheme="minorHAnsi" w:cstheme="minorHAnsi"/>
          <w:b/>
          <w:i/>
          <w:sz w:val="22"/>
          <w:szCs w:val="22"/>
        </w:rPr>
      </w:pPr>
      <w:r w:rsidRPr="00B4481A">
        <w:rPr>
          <w:rFonts w:asciiTheme="minorHAnsi" w:eastAsiaTheme="minorHAnsi" w:hAnsiTheme="minorHAnsi" w:cstheme="minorHAnsi"/>
          <w:b/>
          <w:i/>
          <w:sz w:val="22"/>
          <w:szCs w:val="22"/>
        </w:rPr>
        <w:t>Let every heart prepare Him room</w:t>
      </w:r>
    </w:p>
    <w:p w14:paraId="1923D5EC" w14:textId="77777777" w:rsidR="007C1FB6" w:rsidRPr="00B4481A" w:rsidRDefault="007C1FB6" w:rsidP="005B0B32">
      <w:pPr>
        <w:spacing w:after="160" w:line="259" w:lineRule="auto"/>
        <w:ind w:left="360"/>
        <w:contextualSpacing/>
        <w:jc w:val="center"/>
        <w:rPr>
          <w:rFonts w:asciiTheme="minorHAnsi" w:eastAsiaTheme="minorHAnsi" w:hAnsiTheme="minorHAnsi" w:cstheme="minorHAnsi"/>
          <w:b/>
          <w:i/>
          <w:sz w:val="22"/>
          <w:szCs w:val="22"/>
        </w:rPr>
      </w:pPr>
      <w:r w:rsidRPr="00B4481A">
        <w:rPr>
          <w:rFonts w:asciiTheme="minorHAnsi" w:eastAsiaTheme="minorHAnsi" w:hAnsiTheme="minorHAnsi" w:cstheme="minorHAnsi"/>
          <w:b/>
          <w:i/>
          <w:sz w:val="22"/>
          <w:szCs w:val="22"/>
        </w:rPr>
        <w:t>And heaven and nature sing</w:t>
      </w:r>
    </w:p>
    <w:p w14:paraId="0ED285EB" w14:textId="77777777" w:rsidR="007C1FB6" w:rsidRPr="00B4481A" w:rsidRDefault="007C1FB6" w:rsidP="005B0B32">
      <w:pPr>
        <w:spacing w:after="160" w:line="259" w:lineRule="auto"/>
        <w:ind w:left="360"/>
        <w:contextualSpacing/>
        <w:jc w:val="center"/>
        <w:rPr>
          <w:rFonts w:asciiTheme="minorHAnsi" w:eastAsiaTheme="minorHAnsi" w:hAnsiTheme="minorHAnsi" w:cstheme="minorHAnsi"/>
          <w:b/>
          <w:i/>
          <w:sz w:val="22"/>
          <w:szCs w:val="22"/>
        </w:rPr>
      </w:pPr>
      <w:r w:rsidRPr="00B4481A">
        <w:rPr>
          <w:rFonts w:asciiTheme="minorHAnsi" w:eastAsiaTheme="minorHAnsi" w:hAnsiTheme="minorHAnsi" w:cstheme="minorHAnsi"/>
          <w:b/>
          <w:i/>
          <w:sz w:val="22"/>
          <w:szCs w:val="22"/>
        </w:rPr>
        <w:t>And heaven and nature sing</w:t>
      </w:r>
    </w:p>
    <w:p w14:paraId="3D685147" w14:textId="77777777" w:rsidR="007C1FB6" w:rsidRPr="00B4481A" w:rsidRDefault="007C1FB6" w:rsidP="005B0B32">
      <w:pPr>
        <w:spacing w:after="160" w:line="259" w:lineRule="auto"/>
        <w:ind w:left="360"/>
        <w:contextualSpacing/>
        <w:jc w:val="center"/>
        <w:rPr>
          <w:rFonts w:asciiTheme="minorHAnsi" w:eastAsiaTheme="minorHAnsi" w:hAnsiTheme="minorHAnsi" w:cstheme="minorHAnsi"/>
          <w:b/>
          <w:i/>
          <w:sz w:val="22"/>
          <w:szCs w:val="22"/>
        </w:rPr>
      </w:pPr>
      <w:r w:rsidRPr="00B4481A">
        <w:rPr>
          <w:rFonts w:asciiTheme="minorHAnsi" w:eastAsiaTheme="minorHAnsi" w:hAnsiTheme="minorHAnsi" w:cstheme="minorHAnsi"/>
          <w:b/>
          <w:i/>
          <w:sz w:val="22"/>
          <w:szCs w:val="22"/>
        </w:rPr>
        <w:t>And heaven, and heaven, and nature sing</w:t>
      </w:r>
    </w:p>
    <w:p w14:paraId="6602E084" w14:textId="77777777" w:rsidR="007C1FB6" w:rsidRPr="00B4481A" w:rsidRDefault="007C1FB6" w:rsidP="005B0B32">
      <w:pPr>
        <w:spacing w:after="160" w:line="259" w:lineRule="auto"/>
        <w:ind w:left="360"/>
        <w:contextualSpacing/>
        <w:jc w:val="center"/>
        <w:rPr>
          <w:rFonts w:asciiTheme="minorHAnsi" w:eastAsiaTheme="minorHAnsi" w:hAnsiTheme="minorHAnsi" w:cstheme="minorHAnsi"/>
          <w:b/>
          <w:i/>
          <w:sz w:val="22"/>
          <w:szCs w:val="22"/>
        </w:rPr>
      </w:pPr>
    </w:p>
    <w:p w14:paraId="176C0BFC" w14:textId="77777777" w:rsidR="007C1FB6" w:rsidRPr="00B4481A" w:rsidRDefault="007C1FB6" w:rsidP="005B0B32">
      <w:pPr>
        <w:spacing w:after="160" w:line="259" w:lineRule="auto"/>
        <w:ind w:left="360"/>
        <w:contextualSpacing/>
        <w:jc w:val="center"/>
        <w:rPr>
          <w:rFonts w:asciiTheme="minorHAnsi" w:eastAsiaTheme="minorHAnsi" w:hAnsiTheme="minorHAnsi" w:cstheme="minorHAnsi"/>
          <w:b/>
          <w:i/>
          <w:sz w:val="22"/>
          <w:szCs w:val="22"/>
        </w:rPr>
      </w:pPr>
      <w:r w:rsidRPr="00B4481A">
        <w:rPr>
          <w:rFonts w:asciiTheme="minorHAnsi" w:eastAsiaTheme="minorHAnsi" w:hAnsiTheme="minorHAnsi" w:cstheme="minorHAnsi"/>
          <w:b/>
          <w:i/>
          <w:sz w:val="22"/>
          <w:szCs w:val="22"/>
        </w:rPr>
        <w:t>Joy to the world, the Savior reigns!</w:t>
      </w:r>
    </w:p>
    <w:p w14:paraId="271488D5" w14:textId="77777777" w:rsidR="007C1FB6" w:rsidRPr="00B4481A" w:rsidRDefault="007C1FB6" w:rsidP="005B0B32">
      <w:pPr>
        <w:spacing w:after="160" w:line="259" w:lineRule="auto"/>
        <w:ind w:left="360"/>
        <w:contextualSpacing/>
        <w:jc w:val="center"/>
        <w:rPr>
          <w:rFonts w:asciiTheme="minorHAnsi" w:eastAsiaTheme="minorHAnsi" w:hAnsiTheme="minorHAnsi" w:cstheme="minorHAnsi"/>
          <w:b/>
          <w:i/>
          <w:sz w:val="22"/>
          <w:szCs w:val="22"/>
        </w:rPr>
      </w:pPr>
      <w:r w:rsidRPr="00B4481A">
        <w:rPr>
          <w:rFonts w:asciiTheme="minorHAnsi" w:eastAsiaTheme="minorHAnsi" w:hAnsiTheme="minorHAnsi" w:cstheme="minorHAnsi"/>
          <w:b/>
          <w:i/>
          <w:sz w:val="22"/>
          <w:szCs w:val="22"/>
        </w:rPr>
        <w:t>Let men their songs employ;</w:t>
      </w:r>
    </w:p>
    <w:p w14:paraId="59D21564" w14:textId="77777777" w:rsidR="007C1FB6" w:rsidRPr="00B4481A" w:rsidRDefault="007C1FB6" w:rsidP="005B0B32">
      <w:pPr>
        <w:spacing w:after="160" w:line="259" w:lineRule="auto"/>
        <w:ind w:left="360"/>
        <w:contextualSpacing/>
        <w:jc w:val="center"/>
        <w:rPr>
          <w:rFonts w:asciiTheme="minorHAnsi" w:eastAsiaTheme="minorHAnsi" w:hAnsiTheme="minorHAnsi" w:cstheme="minorHAnsi"/>
          <w:b/>
          <w:i/>
          <w:sz w:val="22"/>
          <w:szCs w:val="22"/>
        </w:rPr>
      </w:pPr>
      <w:r w:rsidRPr="00B4481A">
        <w:rPr>
          <w:rFonts w:asciiTheme="minorHAnsi" w:eastAsiaTheme="minorHAnsi" w:hAnsiTheme="minorHAnsi" w:cstheme="minorHAnsi"/>
          <w:b/>
          <w:i/>
          <w:sz w:val="22"/>
          <w:szCs w:val="22"/>
        </w:rPr>
        <w:t>While fields and floods, rocks, hills and plains</w:t>
      </w:r>
    </w:p>
    <w:p w14:paraId="6B8B7824" w14:textId="77777777" w:rsidR="007C1FB6" w:rsidRPr="00B4481A" w:rsidRDefault="007C1FB6" w:rsidP="005B0B32">
      <w:pPr>
        <w:spacing w:after="160" w:line="259" w:lineRule="auto"/>
        <w:ind w:left="360"/>
        <w:contextualSpacing/>
        <w:jc w:val="center"/>
        <w:rPr>
          <w:rFonts w:asciiTheme="minorHAnsi" w:eastAsiaTheme="minorHAnsi" w:hAnsiTheme="minorHAnsi" w:cstheme="minorHAnsi"/>
          <w:b/>
          <w:i/>
          <w:sz w:val="22"/>
          <w:szCs w:val="22"/>
        </w:rPr>
      </w:pPr>
      <w:r w:rsidRPr="00B4481A">
        <w:rPr>
          <w:rFonts w:asciiTheme="minorHAnsi" w:eastAsiaTheme="minorHAnsi" w:hAnsiTheme="minorHAnsi" w:cstheme="minorHAnsi"/>
          <w:b/>
          <w:i/>
          <w:sz w:val="22"/>
          <w:szCs w:val="22"/>
        </w:rPr>
        <w:t>Repeat the sounding joy</w:t>
      </w:r>
    </w:p>
    <w:p w14:paraId="608CDC9C" w14:textId="77777777" w:rsidR="007C1FB6" w:rsidRPr="00B4481A" w:rsidRDefault="007C1FB6" w:rsidP="005B0B32">
      <w:pPr>
        <w:spacing w:after="160" w:line="259" w:lineRule="auto"/>
        <w:ind w:left="360"/>
        <w:contextualSpacing/>
        <w:jc w:val="center"/>
        <w:rPr>
          <w:rFonts w:asciiTheme="minorHAnsi" w:eastAsiaTheme="minorHAnsi" w:hAnsiTheme="minorHAnsi" w:cstheme="minorHAnsi"/>
          <w:b/>
          <w:i/>
          <w:sz w:val="22"/>
          <w:szCs w:val="22"/>
        </w:rPr>
      </w:pPr>
      <w:r w:rsidRPr="00B4481A">
        <w:rPr>
          <w:rFonts w:asciiTheme="minorHAnsi" w:eastAsiaTheme="minorHAnsi" w:hAnsiTheme="minorHAnsi" w:cstheme="minorHAnsi"/>
          <w:b/>
          <w:i/>
          <w:sz w:val="22"/>
          <w:szCs w:val="22"/>
        </w:rPr>
        <w:t>Repeat the sounding joy</w:t>
      </w:r>
    </w:p>
    <w:p w14:paraId="16F83D4B" w14:textId="77777777" w:rsidR="007C1FB6" w:rsidRPr="00B4481A" w:rsidRDefault="007C1FB6" w:rsidP="005B0B32">
      <w:pPr>
        <w:spacing w:after="160" w:line="259" w:lineRule="auto"/>
        <w:ind w:left="360"/>
        <w:contextualSpacing/>
        <w:jc w:val="center"/>
        <w:rPr>
          <w:rFonts w:asciiTheme="minorHAnsi" w:eastAsiaTheme="minorHAnsi" w:hAnsiTheme="minorHAnsi" w:cstheme="minorHAnsi"/>
          <w:b/>
          <w:i/>
          <w:sz w:val="22"/>
          <w:szCs w:val="22"/>
        </w:rPr>
      </w:pPr>
      <w:r w:rsidRPr="00B4481A">
        <w:rPr>
          <w:rFonts w:asciiTheme="minorHAnsi" w:eastAsiaTheme="minorHAnsi" w:hAnsiTheme="minorHAnsi" w:cstheme="minorHAnsi"/>
          <w:b/>
          <w:i/>
          <w:sz w:val="22"/>
          <w:szCs w:val="22"/>
        </w:rPr>
        <w:t>Repeat, repeat, the sounding joy</w:t>
      </w:r>
    </w:p>
    <w:p w14:paraId="4C5419F2" w14:textId="77777777" w:rsidR="007C1FB6" w:rsidRPr="00B4481A" w:rsidRDefault="007C1FB6" w:rsidP="005B0B32">
      <w:pPr>
        <w:spacing w:after="160" w:line="259" w:lineRule="auto"/>
        <w:ind w:left="360"/>
        <w:contextualSpacing/>
        <w:jc w:val="center"/>
        <w:rPr>
          <w:rFonts w:asciiTheme="minorHAnsi" w:eastAsiaTheme="minorHAnsi" w:hAnsiTheme="minorHAnsi" w:cstheme="minorHAnsi"/>
          <w:b/>
          <w:i/>
          <w:sz w:val="22"/>
          <w:szCs w:val="22"/>
        </w:rPr>
      </w:pPr>
    </w:p>
    <w:p w14:paraId="51743F7D" w14:textId="77777777" w:rsidR="007C1FB6" w:rsidRPr="00B4481A" w:rsidRDefault="007C1FB6" w:rsidP="005B0B32">
      <w:pPr>
        <w:spacing w:after="160" w:line="259" w:lineRule="auto"/>
        <w:ind w:left="360"/>
        <w:contextualSpacing/>
        <w:jc w:val="center"/>
        <w:rPr>
          <w:rFonts w:asciiTheme="minorHAnsi" w:eastAsiaTheme="minorHAnsi" w:hAnsiTheme="minorHAnsi" w:cstheme="minorHAnsi"/>
          <w:b/>
          <w:i/>
          <w:sz w:val="22"/>
          <w:szCs w:val="22"/>
        </w:rPr>
      </w:pPr>
      <w:r w:rsidRPr="00B4481A">
        <w:rPr>
          <w:rFonts w:asciiTheme="minorHAnsi" w:eastAsiaTheme="minorHAnsi" w:hAnsiTheme="minorHAnsi" w:cstheme="minorHAnsi"/>
          <w:b/>
          <w:i/>
          <w:sz w:val="22"/>
          <w:szCs w:val="22"/>
        </w:rPr>
        <w:t>No more let sins and sorrows grow</w:t>
      </w:r>
    </w:p>
    <w:p w14:paraId="73B491CC" w14:textId="77777777" w:rsidR="007C1FB6" w:rsidRPr="00B4481A" w:rsidRDefault="007C1FB6" w:rsidP="005B0B32">
      <w:pPr>
        <w:spacing w:after="160" w:line="259" w:lineRule="auto"/>
        <w:ind w:left="360"/>
        <w:contextualSpacing/>
        <w:jc w:val="center"/>
        <w:rPr>
          <w:rFonts w:asciiTheme="minorHAnsi" w:eastAsiaTheme="minorHAnsi" w:hAnsiTheme="minorHAnsi" w:cstheme="minorHAnsi"/>
          <w:b/>
          <w:i/>
          <w:sz w:val="22"/>
          <w:szCs w:val="22"/>
        </w:rPr>
      </w:pPr>
      <w:r w:rsidRPr="00B4481A">
        <w:rPr>
          <w:rFonts w:asciiTheme="minorHAnsi" w:eastAsiaTheme="minorHAnsi" w:hAnsiTheme="minorHAnsi" w:cstheme="minorHAnsi"/>
          <w:b/>
          <w:i/>
          <w:sz w:val="22"/>
          <w:szCs w:val="22"/>
        </w:rPr>
        <w:t>Nor thorns infest the ground;</w:t>
      </w:r>
    </w:p>
    <w:p w14:paraId="714A34D2" w14:textId="77777777" w:rsidR="007C1FB6" w:rsidRPr="00B4481A" w:rsidRDefault="007C1FB6" w:rsidP="005B0B32">
      <w:pPr>
        <w:spacing w:after="160" w:line="259" w:lineRule="auto"/>
        <w:ind w:left="360"/>
        <w:contextualSpacing/>
        <w:jc w:val="center"/>
        <w:rPr>
          <w:rFonts w:asciiTheme="minorHAnsi" w:eastAsiaTheme="minorHAnsi" w:hAnsiTheme="minorHAnsi" w:cstheme="minorHAnsi"/>
          <w:b/>
          <w:i/>
          <w:sz w:val="22"/>
          <w:szCs w:val="22"/>
        </w:rPr>
      </w:pPr>
      <w:r w:rsidRPr="00B4481A">
        <w:rPr>
          <w:rFonts w:asciiTheme="minorHAnsi" w:eastAsiaTheme="minorHAnsi" w:hAnsiTheme="minorHAnsi" w:cstheme="minorHAnsi"/>
          <w:b/>
          <w:i/>
          <w:sz w:val="22"/>
          <w:szCs w:val="22"/>
        </w:rPr>
        <w:t>He comes to make His blessings flow</w:t>
      </w:r>
    </w:p>
    <w:p w14:paraId="46D943EA" w14:textId="77777777" w:rsidR="007C1FB6" w:rsidRPr="00B4481A" w:rsidRDefault="007C1FB6" w:rsidP="005B0B32">
      <w:pPr>
        <w:spacing w:after="160" w:line="259" w:lineRule="auto"/>
        <w:ind w:left="360"/>
        <w:contextualSpacing/>
        <w:jc w:val="center"/>
        <w:rPr>
          <w:rFonts w:asciiTheme="minorHAnsi" w:eastAsiaTheme="minorHAnsi" w:hAnsiTheme="minorHAnsi" w:cstheme="minorHAnsi"/>
          <w:b/>
          <w:i/>
          <w:sz w:val="22"/>
          <w:szCs w:val="22"/>
        </w:rPr>
      </w:pPr>
      <w:r w:rsidRPr="00B4481A">
        <w:rPr>
          <w:rFonts w:asciiTheme="minorHAnsi" w:eastAsiaTheme="minorHAnsi" w:hAnsiTheme="minorHAnsi" w:cstheme="minorHAnsi"/>
          <w:b/>
          <w:i/>
          <w:sz w:val="22"/>
          <w:szCs w:val="22"/>
        </w:rPr>
        <w:t>Far as the curse is found</w:t>
      </w:r>
    </w:p>
    <w:p w14:paraId="180F49F1" w14:textId="77777777" w:rsidR="007C1FB6" w:rsidRPr="00B4481A" w:rsidRDefault="007C1FB6" w:rsidP="005B0B32">
      <w:pPr>
        <w:spacing w:after="160" w:line="259" w:lineRule="auto"/>
        <w:ind w:left="360"/>
        <w:contextualSpacing/>
        <w:jc w:val="center"/>
        <w:rPr>
          <w:rFonts w:asciiTheme="minorHAnsi" w:eastAsiaTheme="minorHAnsi" w:hAnsiTheme="minorHAnsi" w:cstheme="minorHAnsi"/>
          <w:b/>
          <w:i/>
          <w:sz w:val="22"/>
          <w:szCs w:val="22"/>
        </w:rPr>
      </w:pPr>
      <w:r w:rsidRPr="00B4481A">
        <w:rPr>
          <w:rFonts w:asciiTheme="minorHAnsi" w:eastAsiaTheme="minorHAnsi" w:hAnsiTheme="minorHAnsi" w:cstheme="minorHAnsi"/>
          <w:b/>
          <w:i/>
          <w:sz w:val="22"/>
          <w:szCs w:val="22"/>
        </w:rPr>
        <w:t>Far as the curse is found</w:t>
      </w:r>
    </w:p>
    <w:p w14:paraId="1D94658A" w14:textId="77777777" w:rsidR="007C1FB6" w:rsidRPr="00B4481A" w:rsidRDefault="007C1FB6" w:rsidP="005B0B32">
      <w:pPr>
        <w:spacing w:after="160" w:line="259" w:lineRule="auto"/>
        <w:ind w:left="360"/>
        <w:contextualSpacing/>
        <w:jc w:val="center"/>
        <w:rPr>
          <w:rFonts w:asciiTheme="minorHAnsi" w:eastAsiaTheme="minorHAnsi" w:hAnsiTheme="minorHAnsi" w:cstheme="minorHAnsi"/>
          <w:b/>
          <w:i/>
          <w:sz w:val="22"/>
          <w:szCs w:val="22"/>
        </w:rPr>
      </w:pPr>
      <w:r w:rsidRPr="00B4481A">
        <w:rPr>
          <w:rFonts w:asciiTheme="minorHAnsi" w:eastAsiaTheme="minorHAnsi" w:hAnsiTheme="minorHAnsi" w:cstheme="minorHAnsi"/>
          <w:b/>
          <w:i/>
          <w:sz w:val="22"/>
          <w:szCs w:val="22"/>
        </w:rPr>
        <w:t>Far as, far as the curse is found</w:t>
      </w:r>
    </w:p>
    <w:p w14:paraId="61082171" w14:textId="77777777" w:rsidR="007C1FB6" w:rsidRPr="00B4481A" w:rsidRDefault="007C1FB6" w:rsidP="005B0B32">
      <w:pPr>
        <w:spacing w:after="160" w:line="259" w:lineRule="auto"/>
        <w:ind w:left="360"/>
        <w:contextualSpacing/>
        <w:jc w:val="center"/>
        <w:rPr>
          <w:rFonts w:asciiTheme="minorHAnsi" w:eastAsiaTheme="minorHAnsi" w:hAnsiTheme="minorHAnsi" w:cstheme="minorHAnsi"/>
          <w:b/>
          <w:i/>
          <w:sz w:val="22"/>
          <w:szCs w:val="22"/>
        </w:rPr>
      </w:pPr>
    </w:p>
    <w:p w14:paraId="0FF7E2BE" w14:textId="77777777" w:rsidR="007C1FB6" w:rsidRPr="00B4481A" w:rsidRDefault="007C1FB6" w:rsidP="005B0B32">
      <w:pPr>
        <w:spacing w:after="160" w:line="259" w:lineRule="auto"/>
        <w:ind w:left="360"/>
        <w:contextualSpacing/>
        <w:jc w:val="center"/>
        <w:rPr>
          <w:rFonts w:asciiTheme="minorHAnsi" w:eastAsiaTheme="minorHAnsi" w:hAnsiTheme="minorHAnsi" w:cstheme="minorHAnsi"/>
          <w:b/>
          <w:i/>
          <w:sz w:val="22"/>
          <w:szCs w:val="22"/>
        </w:rPr>
      </w:pPr>
      <w:r w:rsidRPr="00B4481A">
        <w:rPr>
          <w:rFonts w:asciiTheme="minorHAnsi" w:eastAsiaTheme="minorHAnsi" w:hAnsiTheme="minorHAnsi" w:cstheme="minorHAnsi"/>
          <w:b/>
          <w:i/>
          <w:sz w:val="22"/>
          <w:szCs w:val="22"/>
        </w:rPr>
        <w:t>He rules the world with truth and grace</w:t>
      </w:r>
    </w:p>
    <w:p w14:paraId="33C23BB6" w14:textId="77777777" w:rsidR="007C1FB6" w:rsidRPr="00B4481A" w:rsidRDefault="007C1FB6" w:rsidP="005B0B32">
      <w:pPr>
        <w:spacing w:after="160" w:line="259" w:lineRule="auto"/>
        <w:ind w:left="360"/>
        <w:contextualSpacing/>
        <w:jc w:val="center"/>
        <w:rPr>
          <w:rFonts w:asciiTheme="minorHAnsi" w:eastAsiaTheme="minorHAnsi" w:hAnsiTheme="minorHAnsi" w:cstheme="minorHAnsi"/>
          <w:b/>
          <w:i/>
          <w:sz w:val="22"/>
          <w:szCs w:val="22"/>
        </w:rPr>
      </w:pPr>
      <w:r w:rsidRPr="00B4481A">
        <w:rPr>
          <w:rFonts w:asciiTheme="minorHAnsi" w:eastAsiaTheme="minorHAnsi" w:hAnsiTheme="minorHAnsi" w:cstheme="minorHAnsi"/>
          <w:b/>
          <w:i/>
          <w:sz w:val="22"/>
          <w:szCs w:val="22"/>
        </w:rPr>
        <w:t>And makes the nations prove</w:t>
      </w:r>
    </w:p>
    <w:p w14:paraId="3D7980CC" w14:textId="77777777" w:rsidR="007C1FB6" w:rsidRPr="00B4481A" w:rsidRDefault="007C1FB6" w:rsidP="005B0B32">
      <w:pPr>
        <w:spacing w:after="160" w:line="259" w:lineRule="auto"/>
        <w:ind w:left="360"/>
        <w:contextualSpacing/>
        <w:jc w:val="center"/>
        <w:rPr>
          <w:rFonts w:asciiTheme="minorHAnsi" w:eastAsiaTheme="minorHAnsi" w:hAnsiTheme="minorHAnsi" w:cstheme="minorHAnsi"/>
          <w:b/>
          <w:i/>
          <w:sz w:val="22"/>
          <w:szCs w:val="22"/>
        </w:rPr>
      </w:pPr>
      <w:r w:rsidRPr="00B4481A">
        <w:rPr>
          <w:rFonts w:asciiTheme="minorHAnsi" w:eastAsiaTheme="minorHAnsi" w:hAnsiTheme="minorHAnsi" w:cstheme="minorHAnsi"/>
          <w:b/>
          <w:i/>
          <w:sz w:val="22"/>
          <w:szCs w:val="22"/>
        </w:rPr>
        <w:t>The glories of His righteousness</w:t>
      </w:r>
    </w:p>
    <w:p w14:paraId="794ED71D" w14:textId="77777777" w:rsidR="007C1FB6" w:rsidRPr="00B4481A" w:rsidRDefault="007C1FB6" w:rsidP="005B0B32">
      <w:pPr>
        <w:spacing w:after="160" w:line="259" w:lineRule="auto"/>
        <w:ind w:left="360"/>
        <w:contextualSpacing/>
        <w:jc w:val="center"/>
        <w:rPr>
          <w:rFonts w:asciiTheme="minorHAnsi" w:eastAsiaTheme="minorHAnsi" w:hAnsiTheme="minorHAnsi" w:cstheme="minorHAnsi"/>
          <w:b/>
          <w:i/>
          <w:sz w:val="22"/>
          <w:szCs w:val="22"/>
        </w:rPr>
      </w:pPr>
      <w:r w:rsidRPr="00B4481A">
        <w:rPr>
          <w:rFonts w:asciiTheme="minorHAnsi" w:eastAsiaTheme="minorHAnsi" w:hAnsiTheme="minorHAnsi" w:cstheme="minorHAnsi"/>
          <w:b/>
          <w:i/>
          <w:sz w:val="22"/>
          <w:szCs w:val="22"/>
        </w:rPr>
        <w:t>And wonders of His love</w:t>
      </w:r>
    </w:p>
    <w:p w14:paraId="609F7EE6" w14:textId="77777777" w:rsidR="007C1FB6" w:rsidRPr="00B4481A" w:rsidRDefault="007C1FB6" w:rsidP="005B0B32">
      <w:pPr>
        <w:spacing w:after="160" w:line="259" w:lineRule="auto"/>
        <w:ind w:left="360"/>
        <w:contextualSpacing/>
        <w:jc w:val="center"/>
        <w:rPr>
          <w:rFonts w:asciiTheme="minorHAnsi" w:eastAsiaTheme="minorHAnsi" w:hAnsiTheme="minorHAnsi" w:cstheme="minorHAnsi"/>
          <w:b/>
          <w:i/>
          <w:sz w:val="22"/>
          <w:szCs w:val="22"/>
        </w:rPr>
      </w:pPr>
      <w:r w:rsidRPr="00B4481A">
        <w:rPr>
          <w:rFonts w:asciiTheme="minorHAnsi" w:eastAsiaTheme="minorHAnsi" w:hAnsiTheme="minorHAnsi" w:cstheme="minorHAnsi"/>
          <w:b/>
          <w:i/>
          <w:sz w:val="22"/>
          <w:szCs w:val="22"/>
        </w:rPr>
        <w:t>And wonders of His love</w:t>
      </w:r>
    </w:p>
    <w:p w14:paraId="61D43810" w14:textId="77777777" w:rsidR="007C1FB6" w:rsidRPr="00B4481A" w:rsidRDefault="007C1FB6" w:rsidP="005B0B32">
      <w:pPr>
        <w:spacing w:after="160" w:line="259" w:lineRule="auto"/>
        <w:ind w:left="360"/>
        <w:contextualSpacing/>
        <w:jc w:val="center"/>
        <w:rPr>
          <w:rFonts w:asciiTheme="minorHAnsi" w:eastAsiaTheme="minorHAnsi" w:hAnsiTheme="minorHAnsi" w:cstheme="minorHAnsi"/>
          <w:b/>
          <w:i/>
          <w:sz w:val="22"/>
          <w:szCs w:val="22"/>
        </w:rPr>
      </w:pPr>
      <w:r w:rsidRPr="00B4481A">
        <w:rPr>
          <w:rFonts w:asciiTheme="minorHAnsi" w:eastAsiaTheme="minorHAnsi" w:hAnsiTheme="minorHAnsi" w:cstheme="minorHAnsi"/>
          <w:b/>
          <w:i/>
          <w:sz w:val="22"/>
          <w:szCs w:val="22"/>
        </w:rPr>
        <w:t>And wonders, wonders, of His love</w:t>
      </w:r>
    </w:p>
    <w:p w14:paraId="32D91A64" w14:textId="7CAD3BB4" w:rsidR="00B42142" w:rsidRPr="00B4481A" w:rsidRDefault="00B42142" w:rsidP="007C1FB6">
      <w:pPr>
        <w:spacing w:after="160" w:line="259" w:lineRule="auto"/>
        <w:contextualSpacing/>
        <w:rPr>
          <w:rFonts w:ascii="Arial" w:hAnsi="Arial" w:cs="Arial"/>
          <w:bCs/>
          <w:iCs/>
          <w:sz w:val="2"/>
          <w:szCs w:val="22"/>
        </w:rPr>
      </w:pPr>
    </w:p>
    <w:sectPr w:rsidR="00B42142" w:rsidRPr="00B4481A" w:rsidSect="00895963">
      <w:footerReference w:type="default" r:id="rId12"/>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49430" w14:textId="77777777" w:rsidR="00F95068" w:rsidRDefault="00F95068" w:rsidP="003764E4">
      <w:r>
        <w:separator/>
      </w:r>
    </w:p>
  </w:endnote>
  <w:endnote w:type="continuationSeparator" w:id="0">
    <w:p w14:paraId="45E94D4E" w14:textId="77777777" w:rsidR="00F95068" w:rsidRDefault="00F95068"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0000000000000000000"/>
    <w:charset w:val="00"/>
    <w:family w:val="auto"/>
    <w:pitch w:val="variable"/>
    <w:sig w:usb0="00000003" w:usb1="00000000" w:usb2="00000000" w:usb3="00000000" w:csb0="00000007"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8402537"/>
      <w:docPartObj>
        <w:docPartGallery w:val="Page Numbers (Bottom of Page)"/>
        <w:docPartUnique/>
      </w:docPartObj>
    </w:sdtPr>
    <w:sdtEndPr>
      <w:rPr>
        <w:rFonts w:asciiTheme="minorHAnsi" w:hAnsiTheme="minorHAnsi" w:cstheme="minorHAnsi"/>
        <w:noProof/>
        <w:sz w:val="20"/>
        <w:szCs w:val="20"/>
      </w:rPr>
    </w:sdtEndPr>
    <w:sdtContent>
      <w:p w14:paraId="546AE5C9" w14:textId="6A6A59A4" w:rsidR="00895963" w:rsidRDefault="00895963">
        <w:pPr>
          <w:pStyle w:val="Footer"/>
          <w:jc w:val="right"/>
        </w:pPr>
        <w:r w:rsidRPr="00895963">
          <w:rPr>
            <w:rFonts w:asciiTheme="minorHAnsi" w:hAnsiTheme="minorHAnsi" w:cstheme="minorHAnsi"/>
            <w:sz w:val="20"/>
            <w:szCs w:val="20"/>
          </w:rPr>
          <w:fldChar w:fldCharType="begin"/>
        </w:r>
        <w:r w:rsidRPr="00895963">
          <w:rPr>
            <w:rFonts w:asciiTheme="minorHAnsi" w:hAnsiTheme="minorHAnsi" w:cstheme="minorHAnsi"/>
            <w:sz w:val="20"/>
            <w:szCs w:val="20"/>
          </w:rPr>
          <w:instrText xml:space="preserve"> PAGE   \* MERGEFORMAT </w:instrText>
        </w:r>
        <w:r w:rsidRPr="00895963">
          <w:rPr>
            <w:rFonts w:asciiTheme="minorHAnsi" w:hAnsiTheme="minorHAnsi" w:cstheme="minorHAnsi"/>
            <w:sz w:val="20"/>
            <w:szCs w:val="20"/>
          </w:rPr>
          <w:fldChar w:fldCharType="separate"/>
        </w:r>
        <w:r w:rsidRPr="00895963">
          <w:rPr>
            <w:rFonts w:asciiTheme="minorHAnsi" w:hAnsiTheme="minorHAnsi" w:cstheme="minorHAnsi"/>
            <w:noProof/>
            <w:sz w:val="20"/>
            <w:szCs w:val="20"/>
          </w:rPr>
          <w:t>2</w:t>
        </w:r>
        <w:r w:rsidRPr="00895963">
          <w:rPr>
            <w:rFonts w:asciiTheme="minorHAnsi" w:hAnsiTheme="minorHAnsi" w:cstheme="minorHAnsi"/>
            <w:noProof/>
            <w:sz w:val="20"/>
            <w:szCs w:val="20"/>
          </w:rPr>
          <w:fldChar w:fldCharType="end"/>
        </w:r>
      </w:p>
    </w:sdtContent>
  </w:sdt>
  <w:p w14:paraId="32714E35" w14:textId="77777777" w:rsidR="00895963" w:rsidRDefault="00895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B6B4C" w14:textId="77777777" w:rsidR="00F95068" w:rsidRDefault="00F95068" w:rsidP="003764E4">
      <w:r>
        <w:separator/>
      </w:r>
    </w:p>
  </w:footnote>
  <w:footnote w:type="continuationSeparator" w:id="0">
    <w:p w14:paraId="00B25ABB" w14:textId="77777777" w:rsidR="00F95068" w:rsidRDefault="00F95068" w:rsidP="0037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B796B"/>
    <w:multiLevelType w:val="hybridMultilevel"/>
    <w:tmpl w:val="AEF441CE"/>
    <w:lvl w:ilvl="0" w:tplc="466E550A">
      <w:start w:val="1"/>
      <w:numFmt w:val="bullet"/>
      <w:lvlText w:val=""/>
      <w:lvlJc w:val="left"/>
      <w:pPr>
        <w:ind w:left="792" w:hanging="360"/>
      </w:pPr>
      <w:rPr>
        <w:rFonts w:ascii="Wingdings" w:hAnsi="Wingding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1" w15:restartNumberingAfterBreak="0">
    <w:nsid w:val="2794044A"/>
    <w:multiLevelType w:val="hybridMultilevel"/>
    <w:tmpl w:val="FEE89DC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5DC1B62"/>
    <w:multiLevelType w:val="hybridMultilevel"/>
    <w:tmpl w:val="098A76C0"/>
    <w:lvl w:ilvl="0" w:tplc="36527A7E">
      <w:start w:val="1"/>
      <w:numFmt w:val="decimal"/>
      <w:lvlText w:val="%1."/>
      <w:lvlJc w:val="left"/>
      <w:pPr>
        <w:ind w:left="720" w:hanging="360"/>
      </w:pPr>
      <w:rPr>
        <w:rFonts w:cs="Calibri"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72667D"/>
    <w:multiLevelType w:val="hybridMultilevel"/>
    <w:tmpl w:val="8B20E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BA1FB7"/>
    <w:multiLevelType w:val="hybridMultilevel"/>
    <w:tmpl w:val="D97AB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51C088F"/>
    <w:multiLevelType w:val="hybridMultilevel"/>
    <w:tmpl w:val="0C1003A4"/>
    <w:lvl w:ilvl="0" w:tplc="466E550A">
      <w:start w:val="1"/>
      <w:numFmt w:val="bullet"/>
      <w:lvlText w:val=""/>
      <w:lvlJc w:val="left"/>
      <w:pPr>
        <w:ind w:left="792" w:hanging="360"/>
      </w:pPr>
      <w:rPr>
        <w:rFonts w:ascii="Wingdings" w:hAnsi="Wingding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6" w15:restartNumberingAfterBreak="0">
    <w:nsid w:val="78CD18B5"/>
    <w:multiLevelType w:val="hybridMultilevel"/>
    <w:tmpl w:val="11EE3482"/>
    <w:lvl w:ilvl="0" w:tplc="52BA3350">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32B95"/>
    <w:rsid w:val="00033141"/>
    <w:rsid w:val="0004025E"/>
    <w:rsid w:val="000460FA"/>
    <w:rsid w:val="00050855"/>
    <w:rsid w:val="00050BF5"/>
    <w:rsid w:val="000552D1"/>
    <w:rsid w:val="00063831"/>
    <w:rsid w:val="00063937"/>
    <w:rsid w:val="0006567C"/>
    <w:rsid w:val="00065B1D"/>
    <w:rsid w:val="00066088"/>
    <w:rsid w:val="00070A72"/>
    <w:rsid w:val="00081761"/>
    <w:rsid w:val="00082761"/>
    <w:rsid w:val="0008320B"/>
    <w:rsid w:val="000A2DDD"/>
    <w:rsid w:val="000A6055"/>
    <w:rsid w:val="000A6BC3"/>
    <w:rsid w:val="000B0B20"/>
    <w:rsid w:val="000B30D5"/>
    <w:rsid w:val="000B3145"/>
    <w:rsid w:val="000C2A38"/>
    <w:rsid w:val="000C614D"/>
    <w:rsid w:val="000D1FD3"/>
    <w:rsid w:val="000D411B"/>
    <w:rsid w:val="000D730F"/>
    <w:rsid w:val="000E7793"/>
    <w:rsid w:val="000F73CE"/>
    <w:rsid w:val="001030AE"/>
    <w:rsid w:val="00106C36"/>
    <w:rsid w:val="00111643"/>
    <w:rsid w:val="00125E34"/>
    <w:rsid w:val="001316F5"/>
    <w:rsid w:val="0013263E"/>
    <w:rsid w:val="00137411"/>
    <w:rsid w:val="00137428"/>
    <w:rsid w:val="00141072"/>
    <w:rsid w:val="0014712B"/>
    <w:rsid w:val="00162D9E"/>
    <w:rsid w:val="001650A8"/>
    <w:rsid w:val="00166473"/>
    <w:rsid w:val="00177040"/>
    <w:rsid w:val="00181692"/>
    <w:rsid w:val="0018456D"/>
    <w:rsid w:val="001957EB"/>
    <w:rsid w:val="00195DBE"/>
    <w:rsid w:val="00197EFF"/>
    <w:rsid w:val="001A2556"/>
    <w:rsid w:val="001A6968"/>
    <w:rsid w:val="001B0F28"/>
    <w:rsid w:val="001B483A"/>
    <w:rsid w:val="001C3DFF"/>
    <w:rsid w:val="001D6385"/>
    <w:rsid w:val="001E02EA"/>
    <w:rsid w:val="001E1D7C"/>
    <w:rsid w:val="001F3BFB"/>
    <w:rsid w:val="001F5034"/>
    <w:rsid w:val="00202BDD"/>
    <w:rsid w:val="00205BE9"/>
    <w:rsid w:val="002200FD"/>
    <w:rsid w:val="00226628"/>
    <w:rsid w:val="00227C1D"/>
    <w:rsid w:val="00242D70"/>
    <w:rsid w:val="002445A9"/>
    <w:rsid w:val="00250F47"/>
    <w:rsid w:val="0025299A"/>
    <w:rsid w:val="00253D2F"/>
    <w:rsid w:val="00270B97"/>
    <w:rsid w:val="00275DB2"/>
    <w:rsid w:val="00287202"/>
    <w:rsid w:val="002907B9"/>
    <w:rsid w:val="00294C80"/>
    <w:rsid w:val="00294DAB"/>
    <w:rsid w:val="002A4148"/>
    <w:rsid w:val="002A6251"/>
    <w:rsid w:val="002C5662"/>
    <w:rsid w:val="002C5AD0"/>
    <w:rsid w:val="002E21D5"/>
    <w:rsid w:val="002E43B8"/>
    <w:rsid w:val="002E4F24"/>
    <w:rsid w:val="003238E8"/>
    <w:rsid w:val="00326432"/>
    <w:rsid w:val="00333787"/>
    <w:rsid w:val="00334263"/>
    <w:rsid w:val="003448FC"/>
    <w:rsid w:val="0034587B"/>
    <w:rsid w:val="00346060"/>
    <w:rsid w:val="003502CB"/>
    <w:rsid w:val="00363EFB"/>
    <w:rsid w:val="00371A6F"/>
    <w:rsid w:val="003724C9"/>
    <w:rsid w:val="003764E4"/>
    <w:rsid w:val="00380B2F"/>
    <w:rsid w:val="00381B1C"/>
    <w:rsid w:val="00382682"/>
    <w:rsid w:val="003C02BE"/>
    <w:rsid w:val="003D35FC"/>
    <w:rsid w:val="003D4C02"/>
    <w:rsid w:val="003E3BE3"/>
    <w:rsid w:val="003F156A"/>
    <w:rsid w:val="00420505"/>
    <w:rsid w:val="004218A7"/>
    <w:rsid w:val="00422F46"/>
    <w:rsid w:val="00424F6B"/>
    <w:rsid w:val="00441489"/>
    <w:rsid w:val="00447044"/>
    <w:rsid w:val="00450199"/>
    <w:rsid w:val="00457E62"/>
    <w:rsid w:val="0046695D"/>
    <w:rsid w:val="00466E6B"/>
    <w:rsid w:val="00475D31"/>
    <w:rsid w:val="00482779"/>
    <w:rsid w:val="004926AE"/>
    <w:rsid w:val="004A21C8"/>
    <w:rsid w:val="004B7541"/>
    <w:rsid w:val="004C2D59"/>
    <w:rsid w:val="004D1C95"/>
    <w:rsid w:val="004D52C4"/>
    <w:rsid w:val="004F08B8"/>
    <w:rsid w:val="004F09A0"/>
    <w:rsid w:val="0050386B"/>
    <w:rsid w:val="005055DD"/>
    <w:rsid w:val="0051033A"/>
    <w:rsid w:val="0051165A"/>
    <w:rsid w:val="00531374"/>
    <w:rsid w:val="00532DA6"/>
    <w:rsid w:val="00533701"/>
    <w:rsid w:val="0053709D"/>
    <w:rsid w:val="00540CA7"/>
    <w:rsid w:val="005439EA"/>
    <w:rsid w:val="00546754"/>
    <w:rsid w:val="005557A9"/>
    <w:rsid w:val="005567F7"/>
    <w:rsid w:val="00560A6F"/>
    <w:rsid w:val="00566B36"/>
    <w:rsid w:val="00580BE9"/>
    <w:rsid w:val="00581935"/>
    <w:rsid w:val="00583377"/>
    <w:rsid w:val="005844A0"/>
    <w:rsid w:val="00591274"/>
    <w:rsid w:val="00593A09"/>
    <w:rsid w:val="005A2303"/>
    <w:rsid w:val="005A5F22"/>
    <w:rsid w:val="005B0B32"/>
    <w:rsid w:val="005B36DD"/>
    <w:rsid w:val="005D160B"/>
    <w:rsid w:val="005D6C01"/>
    <w:rsid w:val="005F5A40"/>
    <w:rsid w:val="005F6B07"/>
    <w:rsid w:val="006069C8"/>
    <w:rsid w:val="00612A03"/>
    <w:rsid w:val="00621C1A"/>
    <w:rsid w:val="00631146"/>
    <w:rsid w:val="006315DF"/>
    <w:rsid w:val="00636997"/>
    <w:rsid w:val="00637577"/>
    <w:rsid w:val="00641058"/>
    <w:rsid w:val="00643ADF"/>
    <w:rsid w:val="00644133"/>
    <w:rsid w:val="006519CE"/>
    <w:rsid w:val="006559F5"/>
    <w:rsid w:val="006744C4"/>
    <w:rsid w:val="0069615F"/>
    <w:rsid w:val="006A0870"/>
    <w:rsid w:val="006B34DB"/>
    <w:rsid w:val="006B61D1"/>
    <w:rsid w:val="006C05A6"/>
    <w:rsid w:val="006C1B22"/>
    <w:rsid w:val="006E196D"/>
    <w:rsid w:val="007023E6"/>
    <w:rsid w:val="00704062"/>
    <w:rsid w:val="0071503C"/>
    <w:rsid w:val="00715540"/>
    <w:rsid w:val="007253AA"/>
    <w:rsid w:val="00730DB4"/>
    <w:rsid w:val="0073225A"/>
    <w:rsid w:val="00735513"/>
    <w:rsid w:val="007355D9"/>
    <w:rsid w:val="007474D2"/>
    <w:rsid w:val="00757A9F"/>
    <w:rsid w:val="007606E4"/>
    <w:rsid w:val="00762894"/>
    <w:rsid w:val="00775B44"/>
    <w:rsid w:val="00787D1C"/>
    <w:rsid w:val="00794223"/>
    <w:rsid w:val="007972E2"/>
    <w:rsid w:val="00797A45"/>
    <w:rsid w:val="007A2AF0"/>
    <w:rsid w:val="007A32FF"/>
    <w:rsid w:val="007A64A2"/>
    <w:rsid w:val="007C1FB6"/>
    <w:rsid w:val="007D7368"/>
    <w:rsid w:val="007E6651"/>
    <w:rsid w:val="007E6745"/>
    <w:rsid w:val="007F2EFF"/>
    <w:rsid w:val="007F7268"/>
    <w:rsid w:val="007F7613"/>
    <w:rsid w:val="00802606"/>
    <w:rsid w:val="0081128D"/>
    <w:rsid w:val="00817B50"/>
    <w:rsid w:val="00830C3A"/>
    <w:rsid w:val="0083167E"/>
    <w:rsid w:val="00835052"/>
    <w:rsid w:val="00843AF3"/>
    <w:rsid w:val="00850D60"/>
    <w:rsid w:val="00852EA2"/>
    <w:rsid w:val="00864AF9"/>
    <w:rsid w:val="008672E2"/>
    <w:rsid w:val="00867CB2"/>
    <w:rsid w:val="0087129F"/>
    <w:rsid w:val="0087178D"/>
    <w:rsid w:val="0087615E"/>
    <w:rsid w:val="0087676E"/>
    <w:rsid w:val="00876849"/>
    <w:rsid w:val="00876BF2"/>
    <w:rsid w:val="008866A8"/>
    <w:rsid w:val="00893ADB"/>
    <w:rsid w:val="00893DC3"/>
    <w:rsid w:val="00895963"/>
    <w:rsid w:val="0089693E"/>
    <w:rsid w:val="00897D75"/>
    <w:rsid w:val="008B79C2"/>
    <w:rsid w:val="008D3638"/>
    <w:rsid w:val="008D7730"/>
    <w:rsid w:val="008E1955"/>
    <w:rsid w:val="008F0326"/>
    <w:rsid w:val="008F66C6"/>
    <w:rsid w:val="008F7ECB"/>
    <w:rsid w:val="0090189A"/>
    <w:rsid w:val="00904ACB"/>
    <w:rsid w:val="00912B82"/>
    <w:rsid w:val="009135D1"/>
    <w:rsid w:val="009139BB"/>
    <w:rsid w:val="00920F6C"/>
    <w:rsid w:val="00941C8A"/>
    <w:rsid w:val="00944EC5"/>
    <w:rsid w:val="00951319"/>
    <w:rsid w:val="00956761"/>
    <w:rsid w:val="009624A3"/>
    <w:rsid w:val="00967E61"/>
    <w:rsid w:val="009708B7"/>
    <w:rsid w:val="009716A6"/>
    <w:rsid w:val="00972A84"/>
    <w:rsid w:val="00974FD4"/>
    <w:rsid w:val="00980CCC"/>
    <w:rsid w:val="00982DF8"/>
    <w:rsid w:val="009838AA"/>
    <w:rsid w:val="00990FCB"/>
    <w:rsid w:val="00994DBB"/>
    <w:rsid w:val="009A00CF"/>
    <w:rsid w:val="009A4F35"/>
    <w:rsid w:val="009B4FA5"/>
    <w:rsid w:val="009C47A8"/>
    <w:rsid w:val="009C781D"/>
    <w:rsid w:val="009D02CD"/>
    <w:rsid w:val="009E1A34"/>
    <w:rsid w:val="009F16E2"/>
    <w:rsid w:val="009F4596"/>
    <w:rsid w:val="00A05308"/>
    <w:rsid w:val="00A05A0C"/>
    <w:rsid w:val="00A14048"/>
    <w:rsid w:val="00A2598F"/>
    <w:rsid w:val="00A30E58"/>
    <w:rsid w:val="00A32652"/>
    <w:rsid w:val="00A32748"/>
    <w:rsid w:val="00A429E9"/>
    <w:rsid w:val="00A4433A"/>
    <w:rsid w:val="00A526DB"/>
    <w:rsid w:val="00A56762"/>
    <w:rsid w:val="00A568C3"/>
    <w:rsid w:val="00A5692F"/>
    <w:rsid w:val="00A6290D"/>
    <w:rsid w:val="00A65876"/>
    <w:rsid w:val="00A7075B"/>
    <w:rsid w:val="00A76E1C"/>
    <w:rsid w:val="00A81E75"/>
    <w:rsid w:val="00A87A8D"/>
    <w:rsid w:val="00A94241"/>
    <w:rsid w:val="00A964B4"/>
    <w:rsid w:val="00A97EB8"/>
    <w:rsid w:val="00AB5EE5"/>
    <w:rsid w:val="00AC13DF"/>
    <w:rsid w:val="00AC3259"/>
    <w:rsid w:val="00AD2873"/>
    <w:rsid w:val="00AD3BF2"/>
    <w:rsid w:val="00AF4FAE"/>
    <w:rsid w:val="00AF743E"/>
    <w:rsid w:val="00B00354"/>
    <w:rsid w:val="00B10ED6"/>
    <w:rsid w:val="00B14A1B"/>
    <w:rsid w:val="00B2192A"/>
    <w:rsid w:val="00B24EB2"/>
    <w:rsid w:val="00B2622F"/>
    <w:rsid w:val="00B26361"/>
    <w:rsid w:val="00B361D9"/>
    <w:rsid w:val="00B4114D"/>
    <w:rsid w:val="00B41A78"/>
    <w:rsid w:val="00B42142"/>
    <w:rsid w:val="00B4481A"/>
    <w:rsid w:val="00B5318A"/>
    <w:rsid w:val="00B62A02"/>
    <w:rsid w:val="00B64195"/>
    <w:rsid w:val="00B8074E"/>
    <w:rsid w:val="00B84443"/>
    <w:rsid w:val="00B86071"/>
    <w:rsid w:val="00B91BE4"/>
    <w:rsid w:val="00B93D0D"/>
    <w:rsid w:val="00B95EB2"/>
    <w:rsid w:val="00B9630D"/>
    <w:rsid w:val="00B96707"/>
    <w:rsid w:val="00BA434F"/>
    <w:rsid w:val="00BA690C"/>
    <w:rsid w:val="00BC4572"/>
    <w:rsid w:val="00BD0454"/>
    <w:rsid w:val="00BD0626"/>
    <w:rsid w:val="00BD239F"/>
    <w:rsid w:val="00BE11CA"/>
    <w:rsid w:val="00BF0A6E"/>
    <w:rsid w:val="00BF23CF"/>
    <w:rsid w:val="00C00F95"/>
    <w:rsid w:val="00C06C0C"/>
    <w:rsid w:val="00C113CB"/>
    <w:rsid w:val="00C129FF"/>
    <w:rsid w:val="00C20629"/>
    <w:rsid w:val="00C20D18"/>
    <w:rsid w:val="00C54112"/>
    <w:rsid w:val="00C5651D"/>
    <w:rsid w:val="00C66937"/>
    <w:rsid w:val="00C7076F"/>
    <w:rsid w:val="00C71F23"/>
    <w:rsid w:val="00C73584"/>
    <w:rsid w:val="00C752A0"/>
    <w:rsid w:val="00C75FBD"/>
    <w:rsid w:val="00C866C9"/>
    <w:rsid w:val="00C917AF"/>
    <w:rsid w:val="00CC0658"/>
    <w:rsid w:val="00CC0D15"/>
    <w:rsid w:val="00CC1F8C"/>
    <w:rsid w:val="00CE1964"/>
    <w:rsid w:val="00CF2B1B"/>
    <w:rsid w:val="00D03733"/>
    <w:rsid w:val="00D03890"/>
    <w:rsid w:val="00D064F7"/>
    <w:rsid w:val="00D142E5"/>
    <w:rsid w:val="00D1609A"/>
    <w:rsid w:val="00D2255D"/>
    <w:rsid w:val="00D369A1"/>
    <w:rsid w:val="00D56EA6"/>
    <w:rsid w:val="00D57608"/>
    <w:rsid w:val="00D657C1"/>
    <w:rsid w:val="00D7111B"/>
    <w:rsid w:val="00D825BF"/>
    <w:rsid w:val="00D831E8"/>
    <w:rsid w:val="00DA4BED"/>
    <w:rsid w:val="00DA5045"/>
    <w:rsid w:val="00DA67B3"/>
    <w:rsid w:val="00DB0882"/>
    <w:rsid w:val="00DB4792"/>
    <w:rsid w:val="00DB4CAB"/>
    <w:rsid w:val="00DD0657"/>
    <w:rsid w:val="00DF4E57"/>
    <w:rsid w:val="00E00015"/>
    <w:rsid w:val="00E00722"/>
    <w:rsid w:val="00E04AEF"/>
    <w:rsid w:val="00E14936"/>
    <w:rsid w:val="00E21449"/>
    <w:rsid w:val="00E42405"/>
    <w:rsid w:val="00E448E7"/>
    <w:rsid w:val="00E44ED5"/>
    <w:rsid w:val="00E45EA1"/>
    <w:rsid w:val="00E5227A"/>
    <w:rsid w:val="00E57A67"/>
    <w:rsid w:val="00E60C57"/>
    <w:rsid w:val="00E61644"/>
    <w:rsid w:val="00E6407A"/>
    <w:rsid w:val="00E74D4A"/>
    <w:rsid w:val="00E7512A"/>
    <w:rsid w:val="00E944E6"/>
    <w:rsid w:val="00E9765A"/>
    <w:rsid w:val="00EA2AD1"/>
    <w:rsid w:val="00EA3A11"/>
    <w:rsid w:val="00EA3DD2"/>
    <w:rsid w:val="00EA4098"/>
    <w:rsid w:val="00EB27CF"/>
    <w:rsid w:val="00EC0017"/>
    <w:rsid w:val="00ED059E"/>
    <w:rsid w:val="00ED1A11"/>
    <w:rsid w:val="00ED1D48"/>
    <w:rsid w:val="00ED3714"/>
    <w:rsid w:val="00ED5621"/>
    <w:rsid w:val="00ED6BF4"/>
    <w:rsid w:val="00EE2F0A"/>
    <w:rsid w:val="00EE4A5C"/>
    <w:rsid w:val="00EE6598"/>
    <w:rsid w:val="00EF70AA"/>
    <w:rsid w:val="00F05090"/>
    <w:rsid w:val="00F12F94"/>
    <w:rsid w:val="00F22418"/>
    <w:rsid w:val="00F278D3"/>
    <w:rsid w:val="00F324C5"/>
    <w:rsid w:val="00F379EB"/>
    <w:rsid w:val="00F66237"/>
    <w:rsid w:val="00F84BBE"/>
    <w:rsid w:val="00F915C0"/>
    <w:rsid w:val="00F95068"/>
    <w:rsid w:val="00F95C07"/>
    <w:rsid w:val="00F96717"/>
    <w:rsid w:val="00F96B20"/>
    <w:rsid w:val="00FA2F13"/>
    <w:rsid w:val="00FA32C2"/>
    <w:rsid w:val="00FB781F"/>
    <w:rsid w:val="00FC09EA"/>
    <w:rsid w:val="00FC3402"/>
    <w:rsid w:val="00FC3685"/>
    <w:rsid w:val="00FC7B8D"/>
    <w:rsid w:val="00FD64FB"/>
    <w:rsid w:val="00FE0A4D"/>
    <w:rsid w:val="00FE21C9"/>
    <w:rsid w:val="00FE2338"/>
    <w:rsid w:val="00FE5F5C"/>
    <w:rsid w:val="00FF59A5"/>
    <w:rsid w:val="00FF707F"/>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uiPriority w:val="99"/>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uiPriority w:val="99"/>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paragraph" w:customStyle="1" w:styleId="Text0">
    <w:name w:val="Text"/>
    <w:basedOn w:val="Normal"/>
    <w:uiPriority w:val="99"/>
    <w:rsid w:val="00FA2F13"/>
    <w:rPr>
      <w:rFonts w:ascii="Arial" w:hAnsi="Arial"/>
      <w:sz w:val="18"/>
      <w:szCs w:val="20"/>
    </w:rPr>
  </w:style>
  <w:style w:type="character" w:styleId="UnresolvedMention">
    <w:name w:val="Unresolved Mention"/>
    <w:basedOn w:val="DefaultParagraphFont"/>
    <w:uiPriority w:val="99"/>
    <w:semiHidden/>
    <w:unhideWhenUsed/>
    <w:rsid w:val="006744C4"/>
    <w:rPr>
      <w:color w:val="605E5C"/>
      <w:shd w:val="clear" w:color="auto" w:fill="E1DFDD"/>
    </w:rPr>
  </w:style>
  <w:style w:type="character" w:customStyle="1" w:styleId="indent-2-breaks">
    <w:name w:val="indent-2-breaks"/>
    <w:basedOn w:val="DefaultParagraphFont"/>
    <w:rsid w:val="00E7512A"/>
  </w:style>
  <w:style w:type="paragraph" w:customStyle="1" w:styleId="first-line-none">
    <w:name w:val="first-line-none"/>
    <w:basedOn w:val="Normal"/>
    <w:rsid w:val="00E751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9516">
      <w:bodyDiv w:val="1"/>
      <w:marLeft w:val="0"/>
      <w:marRight w:val="0"/>
      <w:marTop w:val="0"/>
      <w:marBottom w:val="0"/>
      <w:divBdr>
        <w:top w:val="none" w:sz="0" w:space="0" w:color="auto"/>
        <w:left w:val="none" w:sz="0" w:space="0" w:color="auto"/>
        <w:bottom w:val="none" w:sz="0" w:space="0" w:color="auto"/>
        <w:right w:val="none" w:sz="0" w:space="0" w:color="auto"/>
      </w:divBdr>
      <w:divsChild>
        <w:div w:id="4791395">
          <w:marLeft w:val="240"/>
          <w:marRight w:val="0"/>
          <w:marTop w:val="240"/>
          <w:marBottom w:val="240"/>
          <w:divBdr>
            <w:top w:val="none" w:sz="0" w:space="0" w:color="auto"/>
            <w:left w:val="none" w:sz="0" w:space="0" w:color="auto"/>
            <w:bottom w:val="none" w:sz="0" w:space="0" w:color="auto"/>
            <w:right w:val="none" w:sz="0" w:space="0" w:color="auto"/>
          </w:divBdr>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70010967">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56960951">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76029469">
      <w:bodyDiv w:val="1"/>
      <w:marLeft w:val="0"/>
      <w:marRight w:val="0"/>
      <w:marTop w:val="0"/>
      <w:marBottom w:val="0"/>
      <w:divBdr>
        <w:top w:val="none" w:sz="0" w:space="0" w:color="auto"/>
        <w:left w:val="none" w:sz="0" w:space="0" w:color="auto"/>
        <w:bottom w:val="none" w:sz="0" w:space="0" w:color="auto"/>
        <w:right w:val="none" w:sz="0" w:space="0" w:color="auto"/>
      </w:divBdr>
    </w:div>
    <w:div w:id="1006707039">
      <w:bodyDiv w:val="1"/>
      <w:marLeft w:val="0"/>
      <w:marRight w:val="0"/>
      <w:marTop w:val="0"/>
      <w:marBottom w:val="0"/>
      <w:divBdr>
        <w:top w:val="none" w:sz="0" w:space="0" w:color="auto"/>
        <w:left w:val="none" w:sz="0" w:space="0" w:color="auto"/>
        <w:bottom w:val="none" w:sz="0" w:space="0" w:color="auto"/>
        <w:right w:val="none" w:sz="0" w:space="0" w:color="auto"/>
      </w:divBdr>
    </w:div>
    <w:div w:id="1012955489">
      <w:bodyDiv w:val="1"/>
      <w:marLeft w:val="0"/>
      <w:marRight w:val="0"/>
      <w:marTop w:val="0"/>
      <w:marBottom w:val="0"/>
      <w:divBdr>
        <w:top w:val="none" w:sz="0" w:space="0" w:color="auto"/>
        <w:left w:val="none" w:sz="0" w:space="0" w:color="auto"/>
        <w:bottom w:val="none" w:sz="0" w:space="0" w:color="auto"/>
        <w:right w:val="none" w:sz="0" w:space="0" w:color="auto"/>
      </w:divBdr>
      <w:divsChild>
        <w:div w:id="662784193">
          <w:marLeft w:val="240"/>
          <w:marRight w:val="0"/>
          <w:marTop w:val="240"/>
          <w:marBottom w:val="240"/>
          <w:divBdr>
            <w:top w:val="none" w:sz="0" w:space="0" w:color="auto"/>
            <w:left w:val="none" w:sz="0" w:space="0" w:color="auto"/>
            <w:bottom w:val="none" w:sz="0" w:space="0" w:color="auto"/>
            <w:right w:val="none" w:sz="0" w:space="0" w:color="auto"/>
          </w:divBdr>
        </w:div>
        <w:div w:id="1091656779">
          <w:marLeft w:val="240"/>
          <w:marRight w:val="0"/>
          <w:marTop w:val="240"/>
          <w:marBottom w:val="240"/>
          <w:divBdr>
            <w:top w:val="none" w:sz="0" w:space="0" w:color="auto"/>
            <w:left w:val="none" w:sz="0" w:space="0" w:color="auto"/>
            <w:bottom w:val="none" w:sz="0" w:space="0" w:color="auto"/>
            <w:right w:val="none" w:sz="0" w:space="0" w:color="auto"/>
          </w:divBdr>
        </w:div>
      </w:divsChild>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17530420">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21482298">
      <w:bodyDiv w:val="1"/>
      <w:marLeft w:val="0"/>
      <w:marRight w:val="0"/>
      <w:marTop w:val="0"/>
      <w:marBottom w:val="0"/>
      <w:divBdr>
        <w:top w:val="none" w:sz="0" w:space="0" w:color="auto"/>
        <w:left w:val="none" w:sz="0" w:space="0" w:color="auto"/>
        <w:bottom w:val="none" w:sz="0" w:space="0" w:color="auto"/>
        <w:right w:val="none" w:sz="0" w:space="0" w:color="auto"/>
      </w:divBdr>
      <w:divsChild>
        <w:div w:id="1300456517">
          <w:marLeft w:val="240"/>
          <w:marRight w:val="0"/>
          <w:marTop w:val="240"/>
          <w:marBottom w:val="240"/>
          <w:divBdr>
            <w:top w:val="none" w:sz="0" w:space="0" w:color="auto"/>
            <w:left w:val="none" w:sz="0" w:space="0" w:color="auto"/>
            <w:bottom w:val="none" w:sz="0" w:space="0" w:color="auto"/>
            <w:right w:val="none" w:sz="0" w:space="0" w:color="auto"/>
          </w:divBdr>
        </w:div>
        <w:div w:id="1137920671">
          <w:marLeft w:val="240"/>
          <w:marRight w:val="0"/>
          <w:marTop w:val="240"/>
          <w:marBottom w:val="24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323126082">
      <w:bodyDiv w:val="1"/>
      <w:marLeft w:val="0"/>
      <w:marRight w:val="0"/>
      <w:marTop w:val="0"/>
      <w:marBottom w:val="0"/>
      <w:divBdr>
        <w:top w:val="none" w:sz="0" w:space="0" w:color="auto"/>
        <w:left w:val="none" w:sz="0" w:space="0" w:color="auto"/>
        <w:bottom w:val="none" w:sz="0" w:space="0" w:color="auto"/>
        <w:right w:val="none" w:sz="0" w:space="0" w:color="auto"/>
      </w:divBdr>
      <w:divsChild>
        <w:div w:id="1806124300">
          <w:marLeft w:val="240"/>
          <w:marRight w:val="0"/>
          <w:marTop w:val="240"/>
          <w:marBottom w:val="240"/>
          <w:divBdr>
            <w:top w:val="none" w:sz="0" w:space="0" w:color="auto"/>
            <w:left w:val="none" w:sz="0" w:space="0" w:color="auto"/>
            <w:bottom w:val="none" w:sz="0" w:space="0" w:color="auto"/>
            <w:right w:val="none" w:sz="0" w:space="0" w:color="auto"/>
          </w:divBdr>
        </w:div>
        <w:div w:id="1946304168">
          <w:marLeft w:val="240"/>
          <w:marRight w:val="0"/>
          <w:marTop w:val="240"/>
          <w:marBottom w:val="240"/>
          <w:divBdr>
            <w:top w:val="none" w:sz="0" w:space="0" w:color="auto"/>
            <w:left w:val="none" w:sz="0" w:space="0" w:color="auto"/>
            <w:bottom w:val="none" w:sz="0" w:space="0" w:color="auto"/>
            <w:right w:val="none" w:sz="0" w:space="0" w:color="auto"/>
          </w:divBdr>
        </w:div>
      </w:divsChild>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703551612">
      <w:bodyDiv w:val="1"/>
      <w:marLeft w:val="0"/>
      <w:marRight w:val="0"/>
      <w:marTop w:val="0"/>
      <w:marBottom w:val="0"/>
      <w:divBdr>
        <w:top w:val="none" w:sz="0" w:space="0" w:color="auto"/>
        <w:left w:val="none" w:sz="0" w:space="0" w:color="auto"/>
        <w:bottom w:val="none" w:sz="0" w:space="0" w:color="auto"/>
        <w:right w:val="none" w:sz="0" w:space="0" w:color="auto"/>
      </w:divBdr>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83649749">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909656443">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04046065">
      <w:bodyDiv w:val="1"/>
      <w:marLeft w:val="0"/>
      <w:marRight w:val="0"/>
      <w:marTop w:val="0"/>
      <w:marBottom w:val="0"/>
      <w:divBdr>
        <w:top w:val="none" w:sz="0" w:space="0" w:color="auto"/>
        <w:left w:val="none" w:sz="0" w:space="0" w:color="auto"/>
        <w:bottom w:val="none" w:sz="0" w:space="0" w:color="auto"/>
        <w:right w:val="none" w:sz="0" w:space="0" w:color="auto"/>
      </w:divBdr>
      <w:divsChild>
        <w:div w:id="1049915493">
          <w:marLeft w:val="240"/>
          <w:marRight w:val="0"/>
          <w:marTop w:val="240"/>
          <w:marBottom w:val="240"/>
          <w:divBdr>
            <w:top w:val="none" w:sz="0" w:space="0" w:color="auto"/>
            <w:left w:val="none" w:sz="0" w:space="0" w:color="auto"/>
            <w:bottom w:val="none" w:sz="0" w:space="0" w:color="auto"/>
            <w:right w:val="none" w:sz="0" w:space="0" w:color="auto"/>
          </w:divBdr>
        </w:div>
      </w:divsChild>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03368">
      <w:bodyDiv w:val="1"/>
      <w:marLeft w:val="0"/>
      <w:marRight w:val="0"/>
      <w:marTop w:val="0"/>
      <w:marBottom w:val="0"/>
      <w:divBdr>
        <w:top w:val="none" w:sz="0" w:space="0" w:color="auto"/>
        <w:left w:val="none" w:sz="0" w:space="0" w:color="auto"/>
        <w:bottom w:val="none" w:sz="0" w:space="0" w:color="auto"/>
        <w:right w:val="none" w:sz="0" w:space="0" w:color="auto"/>
      </w:divBdr>
      <w:divsChild>
        <w:div w:id="1970284887">
          <w:marLeft w:val="240"/>
          <w:marRight w:val="0"/>
          <w:marTop w:val="240"/>
          <w:marBottom w:val="240"/>
          <w:divBdr>
            <w:top w:val="none" w:sz="0" w:space="0" w:color="auto"/>
            <w:left w:val="none" w:sz="0" w:space="0" w:color="auto"/>
            <w:bottom w:val="none" w:sz="0" w:space="0" w:color="auto"/>
            <w:right w:val="none" w:sz="0" w:space="0" w:color="auto"/>
          </w:divBdr>
        </w:div>
        <w:div w:id="176962921">
          <w:marLeft w:val="240"/>
          <w:marRight w:val="0"/>
          <w:marTop w:val="240"/>
          <w:marBottom w:val="240"/>
          <w:divBdr>
            <w:top w:val="none" w:sz="0" w:space="0" w:color="auto"/>
            <w:left w:val="none" w:sz="0" w:space="0" w:color="auto"/>
            <w:bottom w:val="none" w:sz="0" w:space="0" w:color="auto"/>
            <w:right w:val="none" w:sz="0" w:space="0" w:color="auto"/>
          </w:divBdr>
        </w:div>
        <w:div w:id="204678582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6B2620831B0C4A84FADFC2BAB3348F" ma:contentTypeVersion="10" ma:contentTypeDescription="Create a new document." ma:contentTypeScope="" ma:versionID="d527964f15e379dca03db56d4451b1bb">
  <xsd:schema xmlns:xsd="http://www.w3.org/2001/XMLSchema" xmlns:xs="http://www.w3.org/2001/XMLSchema" xmlns:p="http://schemas.microsoft.com/office/2006/metadata/properties" xmlns:ns2="08fe8b0f-db70-49fb-96c9-52f3ffdb782f" xmlns:ns3="4bddd2b1-7934-44a4-969b-d5c06577c91d" targetNamespace="http://schemas.microsoft.com/office/2006/metadata/properties" ma:root="true" ma:fieldsID="d054d2736c5ed322d2709388b7d4fd63" ns2:_="" ns3:_="">
    <xsd:import namespace="08fe8b0f-db70-49fb-96c9-52f3ffdb782f"/>
    <xsd:import namespace="4bddd2b1-7934-44a4-969b-d5c06577c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e8b0f-db70-49fb-96c9-52f3ffdb7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ddd2b1-7934-44a4-969b-d5c06577c9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2.xml><?xml version="1.0" encoding="utf-8"?>
<ds:datastoreItem xmlns:ds="http://schemas.openxmlformats.org/officeDocument/2006/customXml" ds:itemID="{20B5DF1A-5AE7-4805-A7E4-EDF6A583E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e8b0f-db70-49fb-96c9-52f3ffdb782f"/>
    <ds:schemaRef ds:uri="4bddd2b1-7934-44a4-969b-d5c06577c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4E09D4-78A6-8E49-83E1-C4E90917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Shelley Schmidt</cp:lastModifiedBy>
  <cp:revision>2</cp:revision>
  <cp:lastPrinted>2020-12-10T22:26:00Z</cp:lastPrinted>
  <dcterms:created xsi:type="dcterms:W3CDTF">2020-12-19T17:57:00Z</dcterms:created>
  <dcterms:modified xsi:type="dcterms:W3CDTF">2020-12-19T17:57:00Z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0x010100DB6B2620831B0C4A84FADFC2BAB3348F</vt:lpwstr>
  </property>
</Properties>
</file>